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4BD8" w14:textId="77777777" w:rsidR="00A4390A" w:rsidRPr="009A1A7A" w:rsidRDefault="00A4390A" w:rsidP="00A4390A">
      <w:pPr>
        <w:pStyle w:val="Antrats"/>
        <w:tabs>
          <w:tab w:val="clear" w:pos="8306"/>
          <w:tab w:val="right" w:pos="9214"/>
        </w:tabs>
        <w:jc w:val="right"/>
        <w:rPr>
          <w:b/>
          <w:szCs w:val="24"/>
        </w:rPr>
      </w:pPr>
      <w:bookmarkStart w:id="0" w:name="_Hlk220422776"/>
      <w:r w:rsidRPr="009A1A7A">
        <w:rPr>
          <w:b/>
          <w:szCs w:val="24"/>
        </w:rPr>
        <w:t>Projektas</w:t>
      </w:r>
    </w:p>
    <w:p w14:paraId="576D9F05" w14:textId="77777777" w:rsidR="00A4390A" w:rsidRPr="009A1A7A" w:rsidRDefault="00A4390A" w:rsidP="00A4390A">
      <w:pPr>
        <w:pStyle w:val="Antrats"/>
        <w:jc w:val="center"/>
        <w:rPr>
          <w:b/>
          <w:szCs w:val="24"/>
        </w:rPr>
      </w:pPr>
      <w:r w:rsidRPr="009A1A7A">
        <w:rPr>
          <w:b/>
          <w:szCs w:val="24"/>
        </w:rPr>
        <w:t>KAIŠIADORIŲ RAJONO SAVIVALDYBĖS TARYBA</w:t>
      </w:r>
    </w:p>
    <w:p w14:paraId="237A6D4B" w14:textId="77777777" w:rsidR="00A4390A" w:rsidRPr="009A1A7A" w:rsidRDefault="00A4390A" w:rsidP="00A4390A">
      <w:pPr>
        <w:pStyle w:val="Antrats"/>
        <w:jc w:val="center"/>
        <w:rPr>
          <w:b/>
          <w:szCs w:val="24"/>
        </w:rPr>
      </w:pPr>
    </w:p>
    <w:p w14:paraId="2ABF8DFF" w14:textId="77777777" w:rsidR="00A4390A" w:rsidRPr="009A1A7A" w:rsidRDefault="00A4390A" w:rsidP="00A4390A">
      <w:pPr>
        <w:jc w:val="center"/>
        <w:rPr>
          <w:rFonts w:ascii="Times New Roman" w:hAnsi="Times New Roman" w:cs="Times New Roman"/>
          <w:b/>
          <w:bCs/>
          <w:sz w:val="24"/>
          <w:szCs w:val="24"/>
        </w:rPr>
      </w:pPr>
      <w:r w:rsidRPr="009A1A7A">
        <w:rPr>
          <w:rFonts w:ascii="Times New Roman" w:hAnsi="Times New Roman" w:cs="Times New Roman"/>
          <w:b/>
          <w:bCs/>
          <w:sz w:val="24"/>
          <w:szCs w:val="24"/>
        </w:rPr>
        <w:t>SPRENDIMAS</w:t>
      </w:r>
    </w:p>
    <w:p w14:paraId="11B72883" w14:textId="77777777" w:rsidR="00A4390A" w:rsidRPr="009A1A7A" w:rsidRDefault="00A4390A" w:rsidP="00A4390A">
      <w:pPr>
        <w:jc w:val="center"/>
        <w:rPr>
          <w:rFonts w:ascii="Times New Roman" w:hAnsi="Times New Roman" w:cs="Times New Roman"/>
          <w:b/>
          <w:bCs/>
          <w:sz w:val="24"/>
          <w:szCs w:val="24"/>
        </w:rPr>
      </w:pPr>
      <w:r w:rsidRPr="009A1A7A">
        <w:rPr>
          <w:rFonts w:ascii="Times New Roman" w:hAnsi="Times New Roman" w:cs="Times New Roman"/>
          <w:b/>
          <w:bCs/>
          <w:sz w:val="24"/>
          <w:szCs w:val="24"/>
        </w:rPr>
        <w:t>DĖL KAIŠIADORIŲ RAJONO SAVIVALDYBĖS 2026 METŲ UŽIMTUMO DIDINIMO PROGRAMOS PATVIRTINIMO</w:t>
      </w:r>
    </w:p>
    <w:p w14:paraId="3A99D7E5" w14:textId="77777777" w:rsidR="00A4390A" w:rsidRPr="009A1A7A" w:rsidRDefault="00A4390A" w:rsidP="00A4390A">
      <w:pPr>
        <w:jc w:val="center"/>
        <w:rPr>
          <w:rFonts w:ascii="Times New Roman" w:hAnsi="Times New Roman" w:cs="Times New Roman"/>
          <w:sz w:val="24"/>
          <w:szCs w:val="24"/>
        </w:rPr>
      </w:pPr>
    </w:p>
    <w:p w14:paraId="3AFC4FC6" w14:textId="77777777" w:rsidR="00A4390A" w:rsidRPr="009A1A7A" w:rsidRDefault="00A4390A" w:rsidP="00A4390A">
      <w:pPr>
        <w:spacing w:line="360" w:lineRule="auto"/>
        <w:jc w:val="center"/>
        <w:rPr>
          <w:rFonts w:ascii="Times New Roman" w:hAnsi="Times New Roman" w:cs="Times New Roman"/>
          <w:sz w:val="24"/>
          <w:szCs w:val="24"/>
        </w:rPr>
      </w:pPr>
      <w:r w:rsidRPr="009A1A7A">
        <w:rPr>
          <w:rFonts w:ascii="Times New Roman" w:hAnsi="Times New Roman" w:cs="Times New Roman"/>
          <w:sz w:val="24"/>
          <w:szCs w:val="24"/>
        </w:rPr>
        <w:t xml:space="preserve">2026 m.         d. Nr. V17E- </w:t>
      </w:r>
    </w:p>
    <w:p w14:paraId="7C8D21C3" w14:textId="77777777" w:rsidR="00A4390A" w:rsidRPr="009A1A7A" w:rsidRDefault="00A4390A" w:rsidP="009A1A7A">
      <w:pPr>
        <w:spacing w:line="276" w:lineRule="auto"/>
        <w:jc w:val="center"/>
        <w:rPr>
          <w:rFonts w:ascii="Times New Roman" w:hAnsi="Times New Roman" w:cs="Times New Roman"/>
          <w:sz w:val="24"/>
          <w:szCs w:val="24"/>
        </w:rPr>
      </w:pPr>
      <w:r w:rsidRPr="009A1A7A">
        <w:rPr>
          <w:rFonts w:ascii="Times New Roman" w:hAnsi="Times New Roman" w:cs="Times New Roman"/>
          <w:sz w:val="24"/>
          <w:szCs w:val="24"/>
        </w:rPr>
        <w:t>Kaišiadorys</w:t>
      </w:r>
    </w:p>
    <w:p w14:paraId="4D5536F1" w14:textId="77777777" w:rsidR="00A4390A" w:rsidRPr="009A1A7A" w:rsidRDefault="00A4390A" w:rsidP="009A1A7A">
      <w:pPr>
        <w:pStyle w:val="Pavadinimas"/>
        <w:spacing w:line="276" w:lineRule="auto"/>
        <w:ind w:firstLine="720"/>
        <w:jc w:val="both"/>
        <w:rPr>
          <w:rFonts w:ascii="Times New Roman" w:hAnsi="Times New Roman" w:cs="Times New Roman"/>
          <w:b/>
          <w:bCs/>
          <w:sz w:val="24"/>
          <w:szCs w:val="24"/>
        </w:rPr>
      </w:pPr>
    </w:p>
    <w:p w14:paraId="59299431" w14:textId="24BC7644" w:rsidR="00A4390A" w:rsidRPr="009A1A7A" w:rsidRDefault="00A4390A" w:rsidP="009A1A7A">
      <w:pPr>
        <w:pStyle w:val="Pavadinimas"/>
        <w:spacing w:line="360" w:lineRule="auto"/>
        <w:ind w:firstLine="851"/>
        <w:jc w:val="both"/>
        <w:rPr>
          <w:rFonts w:ascii="Times New Roman" w:hAnsi="Times New Roman" w:cs="Times New Roman"/>
          <w:b/>
          <w:bCs/>
          <w:sz w:val="24"/>
          <w:szCs w:val="24"/>
        </w:rPr>
      </w:pPr>
      <w:r w:rsidRPr="009A1A7A">
        <w:rPr>
          <w:rFonts w:ascii="Times New Roman" w:hAnsi="Times New Roman" w:cs="Times New Roman"/>
          <w:sz w:val="24"/>
          <w:szCs w:val="24"/>
        </w:rPr>
        <w:t>Vadovaudamasi Lietuvos Respublikos vietos savivaldos įstatymo 7 straipsnio 16 punktu</w:t>
      </w:r>
      <w:r w:rsidR="00F77BAD">
        <w:rPr>
          <w:rFonts w:ascii="Times New Roman" w:hAnsi="Times New Roman" w:cs="Times New Roman"/>
          <w:sz w:val="24"/>
          <w:szCs w:val="24"/>
        </w:rPr>
        <w:t xml:space="preserve"> ir 15 straipsnio 4 dalimi</w:t>
      </w:r>
      <w:r w:rsidRPr="009A1A7A">
        <w:rPr>
          <w:rFonts w:ascii="Times New Roman" w:hAnsi="Times New Roman" w:cs="Times New Roman"/>
          <w:sz w:val="24"/>
          <w:szCs w:val="24"/>
        </w:rPr>
        <w:t>, Lietuvos Respublikos užimtumo įstatymo 17 straipsniu, Užimtumo didinimo programų rengimo ir jų finansavimo tvarkos aprašo, patvirtinto  Lietuvos Respublikos socialinės apsaugos ir darbo ministro 2017 m. gegužės 23 d. įsakymu Nr. A1-257 „Dėl Užimtumo didinimo programų rengimo ir jų finansavimo tvarkos aprašo patvirtinimo“</w:t>
      </w:r>
      <w:r w:rsidR="0096791F">
        <w:rPr>
          <w:rFonts w:ascii="Times New Roman" w:hAnsi="Times New Roman" w:cs="Times New Roman"/>
          <w:sz w:val="24"/>
          <w:szCs w:val="24"/>
        </w:rPr>
        <w:t>,</w:t>
      </w:r>
      <w:r w:rsidRPr="009A1A7A">
        <w:rPr>
          <w:rFonts w:ascii="Times New Roman" w:hAnsi="Times New Roman" w:cs="Times New Roman"/>
          <w:sz w:val="24"/>
          <w:szCs w:val="24"/>
        </w:rPr>
        <w:t xml:space="preserve"> 2 punktu, Kaišiadorių rajono savivaldybės taryba  n u s p r e n d ž i a:</w:t>
      </w:r>
    </w:p>
    <w:p w14:paraId="2B26F112" w14:textId="77777777" w:rsidR="00A4390A" w:rsidRPr="009A1A7A" w:rsidRDefault="00A4390A" w:rsidP="009A1A7A">
      <w:pPr>
        <w:pStyle w:val="Pavadinimas"/>
        <w:spacing w:after="0" w:line="360" w:lineRule="auto"/>
        <w:ind w:left="851"/>
        <w:contextualSpacing w:val="0"/>
        <w:jc w:val="both"/>
        <w:rPr>
          <w:rFonts w:ascii="Times New Roman" w:hAnsi="Times New Roman" w:cs="Times New Roman"/>
          <w:b/>
          <w:sz w:val="24"/>
          <w:szCs w:val="24"/>
        </w:rPr>
      </w:pPr>
      <w:r w:rsidRPr="009A1A7A">
        <w:rPr>
          <w:rFonts w:ascii="Times New Roman" w:hAnsi="Times New Roman" w:cs="Times New Roman"/>
          <w:sz w:val="24"/>
          <w:szCs w:val="24"/>
        </w:rPr>
        <w:t>Patvirtinti Kaišiadorių rajono savivaldybės 2026 metų užimtumo didinimo programą (pridedama).</w:t>
      </w:r>
    </w:p>
    <w:p w14:paraId="2D5A434F" w14:textId="0CB6F833" w:rsidR="00A4390A" w:rsidRPr="009A1A7A" w:rsidRDefault="00A4390A" w:rsidP="009A1A7A">
      <w:pPr>
        <w:pStyle w:val="Paantrat"/>
        <w:spacing w:line="276" w:lineRule="auto"/>
        <w:jc w:val="both"/>
        <w:rPr>
          <w:rFonts w:ascii="Times New Roman" w:hAnsi="Times New Roman" w:cs="Times New Roman"/>
          <w:color w:val="FF0000"/>
          <w:sz w:val="24"/>
          <w:szCs w:val="24"/>
        </w:rPr>
      </w:pPr>
      <w:r w:rsidRPr="009A1A7A">
        <w:rPr>
          <w:rFonts w:ascii="Times New Roman" w:hAnsi="Times New Roman" w:cs="Times New Roman"/>
          <w:sz w:val="24"/>
          <w:szCs w:val="24"/>
        </w:rPr>
        <w:tab/>
      </w:r>
      <w:r w:rsidRPr="009A1A7A">
        <w:rPr>
          <w:rFonts w:ascii="Times New Roman" w:hAnsi="Times New Roman" w:cs="Times New Roman"/>
          <w:sz w:val="24"/>
          <w:szCs w:val="24"/>
        </w:rPr>
        <w:tab/>
      </w:r>
      <w:r w:rsidRPr="009A1A7A">
        <w:rPr>
          <w:rFonts w:ascii="Times New Roman" w:hAnsi="Times New Roman" w:cs="Times New Roman"/>
          <w:sz w:val="24"/>
          <w:szCs w:val="24"/>
        </w:rPr>
        <w:tab/>
      </w:r>
      <w:r w:rsidRPr="009A1A7A">
        <w:rPr>
          <w:rFonts w:ascii="Times New Roman" w:hAnsi="Times New Roman" w:cs="Times New Roman"/>
          <w:sz w:val="24"/>
          <w:szCs w:val="24"/>
        </w:rPr>
        <w:tab/>
      </w:r>
    </w:p>
    <w:p w14:paraId="7AD50B6E" w14:textId="09911315" w:rsidR="00A4390A" w:rsidRPr="009A1A7A" w:rsidRDefault="00A4390A" w:rsidP="009A1A7A">
      <w:pPr>
        <w:pStyle w:val="elementtoproof"/>
        <w:spacing w:line="276" w:lineRule="auto"/>
        <w:rPr>
          <w:rFonts w:ascii="Times New Roman" w:hAnsi="Times New Roman" w:cs="Times New Roman"/>
          <w:sz w:val="24"/>
          <w:szCs w:val="24"/>
        </w:rPr>
      </w:pPr>
      <w:r w:rsidRPr="009A1A7A">
        <w:rPr>
          <w:rFonts w:ascii="Times New Roman" w:hAnsi="Times New Roman" w:cs="Times New Roman"/>
          <w:sz w:val="24"/>
          <w:szCs w:val="24"/>
        </w:rPr>
        <w:t>Savivaldybės meras</w:t>
      </w:r>
    </w:p>
    <w:p w14:paraId="45EBDCB1" w14:textId="0CF23B55" w:rsidR="00A4390A" w:rsidRPr="009A1A7A" w:rsidRDefault="00A4390A" w:rsidP="009A1A7A">
      <w:pPr>
        <w:pStyle w:val="prastasiniatinklio"/>
        <w:spacing w:after="0" w:afterAutospacing="0" w:line="276" w:lineRule="auto"/>
        <w:jc w:val="both"/>
      </w:pPr>
      <w:r w:rsidRPr="009A1A7A">
        <w:t>Sprendimo projektą teikia Savivaldybės meras  </w:t>
      </w:r>
    </w:p>
    <w:p w14:paraId="047E3B96" w14:textId="77777777" w:rsidR="00A4390A" w:rsidRPr="009A1A7A" w:rsidRDefault="00A4390A" w:rsidP="009A1A7A">
      <w:pPr>
        <w:pStyle w:val="elementtoproof"/>
        <w:spacing w:line="276" w:lineRule="auto"/>
        <w:rPr>
          <w:rFonts w:ascii="Times New Roman" w:hAnsi="Times New Roman" w:cs="Times New Roman"/>
          <w:sz w:val="24"/>
          <w:szCs w:val="24"/>
        </w:rPr>
      </w:pPr>
      <w:r w:rsidRPr="009A1A7A">
        <w:rPr>
          <w:rFonts w:ascii="Times New Roman" w:hAnsi="Times New Roman" w:cs="Times New Roman"/>
          <w:sz w:val="24"/>
          <w:szCs w:val="24"/>
        </w:rPr>
        <w:t>Šarūnas Čėsna </w:t>
      </w:r>
    </w:p>
    <w:p w14:paraId="79C08F54" w14:textId="77777777" w:rsidR="00A4390A" w:rsidRPr="009A1A7A" w:rsidRDefault="00A4390A" w:rsidP="009A1A7A">
      <w:pPr>
        <w:spacing w:line="276" w:lineRule="auto"/>
        <w:rPr>
          <w:rFonts w:ascii="Times New Roman" w:hAnsi="Times New Roman" w:cs="Times New Roman"/>
          <w:color w:val="FF0000"/>
          <w:sz w:val="24"/>
          <w:szCs w:val="24"/>
        </w:rPr>
      </w:pPr>
    </w:p>
    <w:p w14:paraId="6B477F4D" w14:textId="77777777" w:rsidR="00A4390A" w:rsidRPr="009A1A7A" w:rsidRDefault="00A4390A" w:rsidP="009A1A7A">
      <w:pPr>
        <w:spacing w:line="276" w:lineRule="auto"/>
        <w:rPr>
          <w:rFonts w:ascii="Times New Roman" w:hAnsi="Times New Roman" w:cs="Times New Roman"/>
          <w:sz w:val="24"/>
          <w:szCs w:val="24"/>
        </w:rPr>
      </w:pPr>
    </w:p>
    <w:p w14:paraId="30EB9B7E" w14:textId="77777777" w:rsidR="00A4390A" w:rsidRPr="009A1A7A" w:rsidRDefault="00A4390A" w:rsidP="009A1A7A">
      <w:pPr>
        <w:spacing w:line="276" w:lineRule="auto"/>
        <w:rPr>
          <w:rFonts w:ascii="Times New Roman" w:hAnsi="Times New Roman" w:cs="Times New Roman"/>
          <w:sz w:val="24"/>
          <w:szCs w:val="24"/>
        </w:rPr>
      </w:pPr>
    </w:p>
    <w:p w14:paraId="2A65FFE2" w14:textId="5E8F4453" w:rsidR="00A4390A" w:rsidRPr="009A1A7A" w:rsidRDefault="00A4390A" w:rsidP="009A1A7A">
      <w:pPr>
        <w:spacing w:line="276" w:lineRule="auto"/>
        <w:rPr>
          <w:rFonts w:ascii="Times New Roman" w:hAnsi="Times New Roman" w:cs="Times New Roman"/>
          <w:sz w:val="24"/>
          <w:szCs w:val="24"/>
        </w:rPr>
      </w:pPr>
      <w:r w:rsidRPr="009A1A7A">
        <w:rPr>
          <w:rFonts w:ascii="Times New Roman" w:hAnsi="Times New Roman" w:cs="Times New Roman"/>
          <w:sz w:val="24"/>
          <w:szCs w:val="24"/>
        </w:rPr>
        <w:t>Rengėja</w:t>
      </w:r>
    </w:p>
    <w:p w14:paraId="26163F85" w14:textId="77777777" w:rsidR="00A4390A" w:rsidRPr="009A1A7A" w:rsidRDefault="00A4390A" w:rsidP="009A1A7A">
      <w:pPr>
        <w:spacing w:after="0" w:line="276" w:lineRule="auto"/>
        <w:rPr>
          <w:rFonts w:ascii="Times New Roman" w:hAnsi="Times New Roman" w:cs="Times New Roman"/>
          <w:sz w:val="24"/>
          <w:szCs w:val="24"/>
        </w:rPr>
      </w:pPr>
      <w:r w:rsidRPr="009A1A7A">
        <w:rPr>
          <w:rFonts w:ascii="Times New Roman" w:hAnsi="Times New Roman" w:cs="Times New Roman"/>
          <w:sz w:val="24"/>
          <w:szCs w:val="24"/>
        </w:rPr>
        <w:t>Daiva Vaškevičienė</w:t>
      </w:r>
    </w:p>
    <w:p w14:paraId="3E8F908E" w14:textId="77777777" w:rsidR="00A4390A" w:rsidRPr="009A1A7A" w:rsidRDefault="00A4390A" w:rsidP="009A1A7A">
      <w:pPr>
        <w:spacing w:line="276" w:lineRule="auto"/>
        <w:rPr>
          <w:rFonts w:ascii="Times New Roman" w:hAnsi="Times New Roman" w:cs="Times New Roman"/>
          <w:sz w:val="24"/>
          <w:szCs w:val="24"/>
        </w:rPr>
      </w:pPr>
      <w:r w:rsidRPr="009A1A7A">
        <w:rPr>
          <w:rFonts w:ascii="Times New Roman" w:hAnsi="Times New Roman" w:cs="Times New Roman"/>
          <w:sz w:val="24"/>
          <w:szCs w:val="24"/>
        </w:rPr>
        <w:t>2026-02-</w:t>
      </w:r>
    </w:p>
    <w:p w14:paraId="24A97D1E" w14:textId="77777777" w:rsidR="00A4390A" w:rsidRPr="009A1A7A" w:rsidRDefault="00A4390A" w:rsidP="009A1A7A">
      <w:pPr>
        <w:spacing w:line="276" w:lineRule="auto"/>
        <w:rPr>
          <w:rFonts w:ascii="Times New Roman" w:hAnsi="Times New Roman" w:cs="Times New Roman"/>
          <w:sz w:val="24"/>
          <w:szCs w:val="24"/>
        </w:rPr>
      </w:pPr>
    </w:p>
    <w:p w14:paraId="1531A019" w14:textId="77777777" w:rsidR="00A4390A" w:rsidRDefault="00A4390A" w:rsidP="009A1A7A">
      <w:pPr>
        <w:spacing w:line="276" w:lineRule="auto"/>
        <w:rPr>
          <w:rFonts w:ascii="Times New Roman" w:hAnsi="Times New Roman" w:cs="Times New Roman"/>
          <w:sz w:val="24"/>
          <w:szCs w:val="24"/>
        </w:rPr>
      </w:pPr>
    </w:p>
    <w:p w14:paraId="78105B17" w14:textId="77777777" w:rsidR="00AF7453" w:rsidRPr="009A1A7A" w:rsidRDefault="00AF7453" w:rsidP="009A1A7A">
      <w:pPr>
        <w:spacing w:line="276" w:lineRule="auto"/>
        <w:rPr>
          <w:rFonts w:ascii="Times New Roman" w:hAnsi="Times New Roman" w:cs="Times New Roman"/>
          <w:sz w:val="24"/>
          <w:szCs w:val="24"/>
        </w:rPr>
      </w:pPr>
    </w:p>
    <w:p w14:paraId="2BD79B67" w14:textId="77777777" w:rsidR="00A4390A" w:rsidRPr="009A1A7A" w:rsidRDefault="00A4390A" w:rsidP="009A1A7A">
      <w:pPr>
        <w:spacing w:line="276" w:lineRule="auto"/>
        <w:rPr>
          <w:rFonts w:ascii="Times New Roman" w:hAnsi="Times New Roman" w:cs="Times New Roman"/>
          <w:sz w:val="24"/>
          <w:szCs w:val="24"/>
        </w:rPr>
      </w:pPr>
    </w:p>
    <w:p w14:paraId="09717A5D" w14:textId="5A148177" w:rsidR="00A4390A" w:rsidRPr="009A1A7A" w:rsidRDefault="00A4390A" w:rsidP="009A1A7A">
      <w:pPr>
        <w:spacing w:line="276" w:lineRule="auto"/>
        <w:rPr>
          <w:rFonts w:ascii="Times New Roman" w:hAnsi="Times New Roman" w:cs="Times New Roman"/>
          <w:sz w:val="24"/>
          <w:szCs w:val="24"/>
        </w:rPr>
      </w:pPr>
      <w:r w:rsidRPr="009A1A7A">
        <w:rPr>
          <w:rFonts w:ascii="Times New Roman" w:hAnsi="Times New Roman" w:cs="Times New Roman"/>
          <w:sz w:val="24"/>
          <w:szCs w:val="24"/>
        </w:rPr>
        <w:t>Asta Masaitienė       Lina Juodienė          Ignas Simonaitis      Karolis Petkevičius</w:t>
      </w:r>
    </w:p>
    <w:p w14:paraId="4198EBD5" w14:textId="704C68F7" w:rsidR="00926EC1" w:rsidRPr="009A1A7A" w:rsidRDefault="00A4390A" w:rsidP="00A4390A">
      <w:pPr>
        <w:spacing w:after="0" w:line="276" w:lineRule="auto"/>
        <w:jc w:val="center"/>
        <w:rPr>
          <w:rFonts w:ascii="Times New Roman" w:hAnsi="Times New Roman" w:cs="Times New Roman"/>
          <w:b/>
          <w:bCs/>
          <w:sz w:val="24"/>
          <w:szCs w:val="24"/>
          <w:u w:val="single"/>
        </w:rPr>
      </w:pPr>
      <w:r w:rsidRPr="009A1A7A">
        <w:rPr>
          <w:rFonts w:ascii="Times New Roman" w:hAnsi="Times New Roman" w:cs="Times New Roman"/>
          <w:b/>
          <w:sz w:val="24"/>
          <w:szCs w:val="24"/>
        </w:rPr>
        <w:br w:type="page"/>
      </w:r>
    </w:p>
    <w:p w14:paraId="5C03A00E" w14:textId="77777777" w:rsidR="00926EC1" w:rsidRPr="002C0817" w:rsidRDefault="00926EC1" w:rsidP="00926EC1">
      <w:pPr>
        <w:spacing w:after="0" w:line="276" w:lineRule="auto"/>
        <w:jc w:val="right"/>
        <w:rPr>
          <w:rFonts w:ascii="Times New Roman" w:hAnsi="Times New Roman" w:cs="Times New Roman"/>
          <w:b/>
          <w:bCs/>
          <w:sz w:val="24"/>
          <w:szCs w:val="24"/>
          <w:u w:val="single"/>
        </w:rPr>
      </w:pPr>
    </w:p>
    <w:p w14:paraId="68E72329" w14:textId="627A255A" w:rsidR="002C0817" w:rsidRDefault="002C0817" w:rsidP="00A4390A">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A4390A">
        <w:rPr>
          <w:rFonts w:ascii="Times New Roman" w:hAnsi="Times New Roman" w:cs="Times New Roman"/>
          <w:sz w:val="24"/>
          <w:szCs w:val="24"/>
        </w:rPr>
        <w:tab/>
      </w:r>
      <w:r w:rsidR="00A4390A">
        <w:rPr>
          <w:rFonts w:ascii="Times New Roman" w:hAnsi="Times New Roman" w:cs="Times New Roman"/>
          <w:sz w:val="24"/>
          <w:szCs w:val="24"/>
        </w:rPr>
        <w:tab/>
      </w:r>
      <w:r w:rsidR="00A4390A">
        <w:rPr>
          <w:rFonts w:ascii="Times New Roman" w:hAnsi="Times New Roman" w:cs="Times New Roman"/>
          <w:sz w:val="24"/>
          <w:szCs w:val="24"/>
        </w:rPr>
        <w:tab/>
      </w:r>
      <w:r w:rsidR="00A4390A">
        <w:rPr>
          <w:rFonts w:ascii="Times New Roman" w:hAnsi="Times New Roman" w:cs="Times New Roman"/>
          <w:sz w:val="24"/>
          <w:szCs w:val="24"/>
        </w:rPr>
        <w:tab/>
      </w:r>
      <w:r>
        <w:rPr>
          <w:rFonts w:ascii="Times New Roman" w:hAnsi="Times New Roman" w:cs="Times New Roman"/>
          <w:sz w:val="24"/>
          <w:szCs w:val="24"/>
        </w:rPr>
        <w:t>PATVIRTINTA</w:t>
      </w:r>
    </w:p>
    <w:p w14:paraId="063CB9A2" w14:textId="711362DC" w:rsidR="002C0817" w:rsidRDefault="002C0817" w:rsidP="00A4390A">
      <w:pPr>
        <w:spacing w:after="0" w:line="276" w:lineRule="auto"/>
        <w:ind w:left="3888" w:firstLine="1296"/>
        <w:rPr>
          <w:rFonts w:ascii="Times New Roman" w:hAnsi="Times New Roman" w:cs="Times New Roman"/>
          <w:sz w:val="24"/>
          <w:szCs w:val="24"/>
        </w:rPr>
      </w:pPr>
      <w:r>
        <w:rPr>
          <w:rFonts w:ascii="Times New Roman" w:hAnsi="Times New Roman" w:cs="Times New Roman"/>
          <w:sz w:val="24"/>
          <w:szCs w:val="24"/>
        </w:rPr>
        <w:t>Kaišiadorių rajono savivaldybės tarybos</w:t>
      </w:r>
    </w:p>
    <w:p w14:paraId="62AA383E" w14:textId="129398BE" w:rsidR="002C0817" w:rsidRDefault="002C0817" w:rsidP="00A4390A">
      <w:pPr>
        <w:spacing w:after="0" w:line="276" w:lineRule="auto"/>
        <w:ind w:left="3888" w:firstLine="1296"/>
        <w:rPr>
          <w:rFonts w:ascii="Times New Roman" w:hAnsi="Times New Roman" w:cs="Times New Roman"/>
          <w:sz w:val="24"/>
          <w:szCs w:val="24"/>
        </w:rPr>
      </w:pPr>
      <w:r>
        <w:rPr>
          <w:rFonts w:ascii="Times New Roman" w:hAnsi="Times New Roman" w:cs="Times New Roman"/>
          <w:sz w:val="24"/>
          <w:szCs w:val="24"/>
        </w:rPr>
        <w:t>202</w:t>
      </w:r>
      <w:r w:rsidR="00232A50">
        <w:rPr>
          <w:rFonts w:ascii="Times New Roman" w:hAnsi="Times New Roman" w:cs="Times New Roman"/>
          <w:sz w:val="24"/>
          <w:szCs w:val="24"/>
        </w:rPr>
        <w:t>6</w:t>
      </w:r>
      <w:r>
        <w:rPr>
          <w:rFonts w:ascii="Times New Roman" w:hAnsi="Times New Roman" w:cs="Times New Roman"/>
          <w:sz w:val="24"/>
          <w:szCs w:val="24"/>
        </w:rPr>
        <w:t xml:space="preserve">  m.   </w:t>
      </w:r>
      <w:r w:rsidR="00A4390A">
        <w:rPr>
          <w:rFonts w:ascii="Times New Roman" w:hAnsi="Times New Roman" w:cs="Times New Roman"/>
          <w:sz w:val="24"/>
          <w:szCs w:val="24"/>
        </w:rPr>
        <w:t xml:space="preserve"> </w:t>
      </w:r>
      <w:r>
        <w:rPr>
          <w:rFonts w:ascii="Times New Roman" w:hAnsi="Times New Roman" w:cs="Times New Roman"/>
          <w:sz w:val="24"/>
          <w:szCs w:val="24"/>
        </w:rPr>
        <w:t xml:space="preserve">              d. sprendimu Nr. V17E</w:t>
      </w:r>
      <w:r w:rsidR="00195F08">
        <w:rPr>
          <w:rFonts w:ascii="Times New Roman" w:hAnsi="Times New Roman" w:cs="Times New Roman"/>
          <w:sz w:val="24"/>
          <w:szCs w:val="24"/>
        </w:rPr>
        <w:t>–</w:t>
      </w:r>
    </w:p>
    <w:p w14:paraId="373C8BCC" w14:textId="77777777" w:rsidR="002C0817" w:rsidRDefault="002C0817" w:rsidP="00614F87">
      <w:pPr>
        <w:spacing w:after="0" w:line="276" w:lineRule="auto"/>
        <w:rPr>
          <w:rFonts w:ascii="Times New Roman" w:hAnsi="Times New Roman" w:cs="Times New Roman"/>
          <w:b/>
          <w:bCs/>
          <w:sz w:val="24"/>
          <w:szCs w:val="24"/>
          <w:u w:val="single"/>
        </w:rPr>
      </w:pPr>
    </w:p>
    <w:p w14:paraId="28CBF2D1" w14:textId="77777777" w:rsidR="00D87FCA" w:rsidRDefault="00D87FCA" w:rsidP="00614F87">
      <w:pPr>
        <w:spacing w:after="0" w:line="276" w:lineRule="auto"/>
        <w:rPr>
          <w:rFonts w:ascii="Times New Roman" w:hAnsi="Times New Roman" w:cs="Times New Roman"/>
          <w:b/>
          <w:bCs/>
          <w:sz w:val="24"/>
          <w:szCs w:val="24"/>
          <w:u w:val="single"/>
        </w:rPr>
      </w:pPr>
    </w:p>
    <w:p w14:paraId="332F105F" w14:textId="77777777" w:rsidR="002C0817" w:rsidRDefault="002C0817" w:rsidP="00614F87">
      <w:pPr>
        <w:spacing w:after="0" w:line="276" w:lineRule="auto"/>
        <w:jc w:val="center"/>
        <w:rPr>
          <w:rFonts w:ascii="Times New Roman" w:hAnsi="Times New Roman" w:cs="Times New Roman"/>
          <w:b/>
          <w:bCs/>
          <w:sz w:val="24"/>
          <w:szCs w:val="24"/>
        </w:rPr>
      </w:pPr>
    </w:p>
    <w:p w14:paraId="2F93DB30" w14:textId="77777777" w:rsidR="002C0817" w:rsidRDefault="002C0817" w:rsidP="00614F8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KAIŠIADORIŲ RAJONO SAVIVALDYBĖS 202</w:t>
      </w:r>
      <w:r w:rsidR="00232A50">
        <w:rPr>
          <w:rFonts w:ascii="Times New Roman" w:hAnsi="Times New Roman" w:cs="Times New Roman"/>
          <w:b/>
          <w:bCs/>
          <w:sz w:val="24"/>
          <w:szCs w:val="24"/>
        </w:rPr>
        <w:t>6</w:t>
      </w:r>
      <w:r>
        <w:rPr>
          <w:rFonts w:ascii="Times New Roman" w:hAnsi="Times New Roman" w:cs="Times New Roman"/>
          <w:b/>
          <w:bCs/>
          <w:sz w:val="24"/>
          <w:szCs w:val="24"/>
        </w:rPr>
        <w:t xml:space="preserve"> METŲ UŽIMTUMO DIDINIMO</w:t>
      </w:r>
    </w:p>
    <w:p w14:paraId="564C8FA3" w14:textId="77777777" w:rsidR="002C0817" w:rsidRDefault="002C0817" w:rsidP="00614F8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PROGRAMA</w:t>
      </w:r>
    </w:p>
    <w:p w14:paraId="78CA5D25" w14:textId="77777777" w:rsidR="00D87FCA" w:rsidRDefault="00D87FCA" w:rsidP="00B450A6">
      <w:pPr>
        <w:spacing w:after="0" w:line="276" w:lineRule="auto"/>
        <w:rPr>
          <w:rFonts w:ascii="Times New Roman" w:hAnsi="Times New Roman" w:cs="Times New Roman"/>
          <w:b/>
          <w:bCs/>
          <w:sz w:val="24"/>
          <w:szCs w:val="24"/>
        </w:rPr>
      </w:pPr>
    </w:p>
    <w:p w14:paraId="5BC3A914" w14:textId="77777777" w:rsidR="00FE1F4C" w:rsidRDefault="00FE1F4C" w:rsidP="00B450A6">
      <w:pPr>
        <w:spacing w:after="0" w:line="276" w:lineRule="auto"/>
        <w:rPr>
          <w:rFonts w:ascii="Times New Roman" w:hAnsi="Times New Roman" w:cs="Times New Roman"/>
          <w:b/>
          <w:bCs/>
          <w:sz w:val="24"/>
          <w:szCs w:val="24"/>
        </w:rPr>
      </w:pPr>
    </w:p>
    <w:p w14:paraId="06643A33" w14:textId="77777777" w:rsidR="002C0817" w:rsidRDefault="002C0817" w:rsidP="00614F8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I SKYRIUS</w:t>
      </w:r>
    </w:p>
    <w:p w14:paraId="4E195D6A" w14:textId="77777777" w:rsidR="002C0817" w:rsidRDefault="002C0817" w:rsidP="00614F8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ĮVADAS</w:t>
      </w:r>
    </w:p>
    <w:bookmarkEnd w:id="0"/>
    <w:p w14:paraId="3E218FC3" w14:textId="77777777" w:rsidR="002C0817" w:rsidRDefault="002C0817" w:rsidP="00614F87">
      <w:pPr>
        <w:spacing w:after="0" w:line="276" w:lineRule="auto"/>
        <w:jc w:val="center"/>
        <w:rPr>
          <w:rFonts w:ascii="Times New Roman" w:hAnsi="Times New Roman" w:cs="Times New Roman"/>
          <w:b/>
          <w:bCs/>
          <w:sz w:val="24"/>
          <w:szCs w:val="24"/>
        </w:rPr>
      </w:pPr>
    </w:p>
    <w:p w14:paraId="28950708" w14:textId="77777777" w:rsidR="002C0817" w:rsidRDefault="002C0817" w:rsidP="00614F87">
      <w:pPr>
        <w:spacing w:after="0" w:line="276" w:lineRule="auto"/>
        <w:ind w:firstLine="851"/>
        <w:jc w:val="both"/>
        <w:rPr>
          <w:rFonts w:ascii="Times New Roman" w:hAnsi="Times New Roman" w:cs="Times New Roman"/>
          <w:b/>
          <w:bCs/>
          <w:sz w:val="24"/>
          <w:szCs w:val="24"/>
        </w:rPr>
      </w:pPr>
    </w:p>
    <w:p w14:paraId="783B738D" w14:textId="724AC049" w:rsidR="002C0817" w:rsidRPr="00D55167" w:rsidRDefault="002C0817" w:rsidP="00D55167">
      <w:pPr>
        <w:pStyle w:val="Sraopastraipa"/>
        <w:numPr>
          <w:ilvl w:val="0"/>
          <w:numId w:val="1"/>
        </w:numPr>
        <w:spacing w:after="0" w:line="276" w:lineRule="auto"/>
        <w:ind w:left="0" w:firstLine="851"/>
        <w:jc w:val="both"/>
        <w:rPr>
          <w:rFonts w:ascii="Times New Roman" w:eastAsia="Arial Unicode MS" w:hAnsi="Times New Roman" w:cs="Times New Roman"/>
          <w:sz w:val="24"/>
          <w:szCs w:val="24"/>
        </w:rPr>
      </w:pPr>
      <w:bookmarkStart w:id="1" w:name="_Hlk220422800"/>
      <w:r w:rsidRPr="00D55167">
        <w:rPr>
          <w:rFonts w:ascii="Times New Roman" w:hAnsi="Times New Roman" w:cs="Times New Roman"/>
          <w:sz w:val="24"/>
          <w:szCs w:val="24"/>
        </w:rPr>
        <w:t>Kaišiadorių rajono savivaldybės 202</w:t>
      </w:r>
      <w:r w:rsidR="00232A50" w:rsidRPr="00D55167">
        <w:rPr>
          <w:rFonts w:ascii="Times New Roman" w:hAnsi="Times New Roman" w:cs="Times New Roman"/>
          <w:sz w:val="24"/>
          <w:szCs w:val="24"/>
        </w:rPr>
        <w:t>6</w:t>
      </w:r>
      <w:r w:rsidRPr="00D55167">
        <w:rPr>
          <w:rFonts w:ascii="Times New Roman" w:hAnsi="Times New Roman" w:cs="Times New Roman"/>
          <w:sz w:val="24"/>
          <w:szCs w:val="24"/>
        </w:rPr>
        <w:t xml:space="preserve"> metų</w:t>
      </w:r>
      <w:r w:rsidRPr="00D55167">
        <w:rPr>
          <w:rFonts w:ascii="Times New Roman" w:hAnsi="Times New Roman" w:cs="Times New Roman"/>
          <w:b/>
          <w:bCs/>
          <w:sz w:val="24"/>
          <w:szCs w:val="24"/>
        </w:rPr>
        <w:t xml:space="preserve"> </w:t>
      </w:r>
      <w:r w:rsidRPr="00D55167">
        <w:rPr>
          <w:rFonts w:ascii="Times New Roman" w:hAnsi="Times New Roman" w:cs="Times New Roman"/>
          <w:bCs/>
          <w:sz w:val="24"/>
          <w:szCs w:val="24"/>
        </w:rPr>
        <w:t xml:space="preserve">užimtumo didinimo programa (toliau – Programa) parengta vadovaujantis </w:t>
      </w:r>
      <w:r w:rsidRPr="00D55167">
        <w:rPr>
          <w:rFonts w:ascii="Times New Roman" w:eastAsia="Calibri" w:hAnsi="Times New Roman" w:cs="Times New Roman"/>
          <w:bCs/>
          <w:sz w:val="24"/>
          <w:szCs w:val="24"/>
          <w:lang w:eastAsia="lt-LT"/>
        </w:rPr>
        <w:t xml:space="preserve">Lietuvos Respublikos vietos savivaldos įstatymu, Lietuvos Respublikos užimtumo įstatymu, Užimtumo didinimo programų rengimo ir jų finansavimo tvarkos aprašu, patvirtintu </w:t>
      </w:r>
      <w:r w:rsidRPr="00D55167">
        <w:rPr>
          <w:rFonts w:ascii="Times New Roman" w:hAnsi="Times New Roman" w:cs="Times New Roman"/>
          <w:sz w:val="24"/>
          <w:szCs w:val="24"/>
        </w:rPr>
        <w:t>Lietuvos Respublikos socialinės apsaugos ir darbo ministro 2017 m. gegužės 23 d. įsakymu  Nr. A1</w:t>
      </w:r>
      <w:r w:rsidR="0096791F">
        <w:rPr>
          <w:rFonts w:ascii="Times New Roman" w:hAnsi="Times New Roman" w:cs="Times New Roman"/>
          <w:sz w:val="24"/>
          <w:szCs w:val="24"/>
        </w:rPr>
        <w:t>-</w:t>
      </w:r>
      <w:r w:rsidRPr="00D55167">
        <w:rPr>
          <w:rFonts w:ascii="Times New Roman" w:hAnsi="Times New Roman" w:cs="Times New Roman"/>
          <w:sz w:val="24"/>
          <w:szCs w:val="24"/>
        </w:rPr>
        <w:t xml:space="preserve">257 „Dėl Užimtumo didinimo programų rengimo ir jų finansavimo tvarkos aprašo patvirtinimo“ </w:t>
      </w:r>
      <w:r w:rsidRPr="00D55167">
        <w:rPr>
          <w:rFonts w:ascii="Times New Roman" w:eastAsia="Calibri" w:hAnsi="Times New Roman" w:cs="Times New Roman"/>
          <w:bCs/>
          <w:sz w:val="24"/>
          <w:szCs w:val="24"/>
          <w:lang w:eastAsia="lt-LT"/>
        </w:rPr>
        <w:t xml:space="preserve">(toliau – Aprašas), kitais teisės aktais, konsultuojantis ir bendradarbiaujant su Užimtumo tarnybos </w:t>
      </w:r>
      <w:r w:rsidRPr="00D55167">
        <w:rPr>
          <w:rFonts w:ascii="Times New Roman" w:hAnsi="Times New Roman" w:cs="Times New Roman"/>
          <w:sz w:val="24"/>
          <w:szCs w:val="24"/>
        </w:rPr>
        <w:t xml:space="preserve">prie Lietuvos Respublikos socialinės apsaugos ir darbo ministerijos Kauno klientų aptarnavimo departamento Kaišiadorių skyriumi, </w:t>
      </w:r>
      <w:r w:rsidRPr="00D55167">
        <w:rPr>
          <w:rFonts w:ascii="Times New Roman" w:hAnsi="Times New Roman" w:cs="Times New Roman"/>
          <w:sz w:val="24"/>
          <w:szCs w:val="24"/>
          <w:lang w:eastAsia="lt-LT"/>
        </w:rPr>
        <w:t xml:space="preserve">vadovaujantis bendradarbiavimo, kompleksiškumo, individualumo, efektyvumo, ekonomiškumo ir viešumo principais. </w:t>
      </w:r>
      <w:r w:rsidRPr="00D55167">
        <w:rPr>
          <w:rFonts w:ascii="Times New Roman" w:eastAsia="Arial Unicode MS" w:hAnsi="Times New Roman" w:cs="Times New Roman"/>
          <w:sz w:val="24"/>
          <w:szCs w:val="24"/>
        </w:rPr>
        <w:t xml:space="preserve">Tęstinė programa. </w:t>
      </w:r>
    </w:p>
    <w:p w14:paraId="1F4DEBBA" w14:textId="4603BDD3" w:rsidR="004B2FF1" w:rsidRPr="00D55167" w:rsidRDefault="002C0817" w:rsidP="006B5511">
      <w:pPr>
        <w:pStyle w:val="Sraopastraipa"/>
        <w:numPr>
          <w:ilvl w:val="0"/>
          <w:numId w:val="1"/>
        </w:numPr>
        <w:spacing w:after="0" w:line="276" w:lineRule="auto"/>
        <w:ind w:left="0" w:firstLine="851"/>
        <w:jc w:val="both"/>
        <w:rPr>
          <w:rFonts w:ascii="Times New Roman" w:eastAsia="Times New Roman" w:hAnsi="Times New Roman" w:cs="Times New Roman"/>
          <w:color w:val="000000"/>
          <w:sz w:val="24"/>
          <w:szCs w:val="24"/>
        </w:rPr>
      </w:pPr>
      <w:r w:rsidRPr="00D55167">
        <w:rPr>
          <w:rFonts w:ascii="Times New Roman" w:eastAsia="Times New Roman" w:hAnsi="Times New Roman" w:cs="Times New Roman"/>
          <w:color w:val="000000"/>
          <w:sz w:val="24"/>
          <w:szCs w:val="24"/>
        </w:rPr>
        <w:t>Programa įgyvendina Kaišiadorių rajono savivaldybės 202</w:t>
      </w:r>
      <w:r w:rsidR="00926EC1">
        <w:rPr>
          <w:rFonts w:ascii="Times New Roman" w:eastAsia="Times New Roman" w:hAnsi="Times New Roman" w:cs="Times New Roman"/>
          <w:color w:val="000000"/>
          <w:sz w:val="24"/>
          <w:szCs w:val="24"/>
        </w:rPr>
        <w:t>4</w:t>
      </w:r>
      <w:r w:rsidR="00195F08" w:rsidRPr="00D55167">
        <w:rPr>
          <w:rFonts w:ascii="Times New Roman" w:eastAsia="Times New Roman" w:hAnsi="Times New Roman" w:cs="Times New Roman"/>
          <w:color w:val="000000"/>
          <w:sz w:val="24"/>
          <w:szCs w:val="24"/>
        </w:rPr>
        <w:t>–</w:t>
      </w:r>
      <w:r w:rsidRPr="00D55167">
        <w:rPr>
          <w:rFonts w:ascii="Times New Roman" w:eastAsia="Times New Roman" w:hAnsi="Times New Roman" w:cs="Times New Roman"/>
          <w:color w:val="000000"/>
          <w:sz w:val="24"/>
          <w:szCs w:val="24"/>
        </w:rPr>
        <w:t>203</w:t>
      </w:r>
      <w:r w:rsidR="00926EC1">
        <w:rPr>
          <w:rFonts w:ascii="Times New Roman" w:eastAsia="Times New Roman" w:hAnsi="Times New Roman" w:cs="Times New Roman"/>
          <w:color w:val="000000"/>
          <w:sz w:val="24"/>
          <w:szCs w:val="24"/>
        </w:rPr>
        <w:t>0</w:t>
      </w:r>
      <w:r w:rsidRPr="00D55167">
        <w:rPr>
          <w:rFonts w:ascii="Times New Roman" w:eastAsia="Times New Roman" w:hAnsi="Times New Roman" w:cs="Times New Roman"/>
          <w:color w:val="000000"/>
          <w:sz w:val="24"/>
          <w:szCs w:val="24"/>
        </w:rPr>
        <w:t xml:space="preserve"> metų strateginio plėtros plano  2 prioritetinės srities „Patogi ir įtrauki gyvenimo, darbo, mokymosi aplinka“ 2.3 tikslą „Tvarios ir įtraukios socialinės atskirties mažinimo aplinkos vystymas“. Įgyvendinant Programą, siekiama mažinti ilgalaikį nedarbą ir skurdą, padėti su sunkumais darbo rinkoje susiduriantiems asmenims rasti jiems tinkamą darbą.</w:t>
      </w:r>
      <w:bookmarkEnd w:id="1"/>
    </w:p>
    <w:p w14:paraId="622B1AF1" w14:textId="77777777" w:rsidR="00FE1F4C" w:rsidRPr="00FE1F4C" w:rsidRDefault="00FE1F4C" w:rsidP="00FE1F4C">
      <w:pPr>
        <w:pStyle w:val="Sraopastraipa"/>
        <w:shd w:val="clear" w:color="auto" w:fill="FFFFFF" w:themeFill="background1"/>
        <w:spacing w:after="0" w:line="276" w:lineRule="auto"/>
        <w:ind w:left="1276"/>
        <w:jc w:val="both"/>
        <w:rPr>
          <w:rFonts w:eastAsia="Times New Roman"/>
        </w:rPr>
      </w:pPr>
      <w:bookmarkStart w:id="2" w:name="_Hlk220422958"/>
    </w:p>
    <w:p w14:paraId="0B58F845" w14:textId="7C3A430C" w:rsidR="002C0817" w:rsidRPr="00D55167" w:rsidRDefault="002C0817" w:rsidP="00D55167">
      <w:pPr>
        <w:pStyle w:val="Sraopastraipa"/>
        <w:numPr>
          <w:ilvl w:val="0"/>
          <w:numId w:val="1"/>
        </w:numPr>
        <w:shd w:val="clear" w:color="auto" w:fill="FFFFFF" w:themeFill="background1"/>
        <w:spacing w:after="0" w:line="276" w:lineRule="auto"/>
        <w:ind w:left="1276" w:hanging="425"/>
        <w:jc w:val="both"/>
        <w:rPr>
          <w:rFonts w:eastAsia="Times New Roman"/>
        </w:rPr>
      </w:pPr>
      <w:r w:rsidRPr="00D55167">
        <w:rPr>
          <w:rFonts w:ascii="Times New Roman" w:eastAsia="Arial Unicode MS" w:hAnsi="Times New Roman" w:cs="Times New Roman"/>
          <w:b/>
          <w:bCs/>
          <w:sz w:val="24"/>
          <w:szCs w:val="24"/>
        </w:rPr>
        <w:t>Programos vykdytojai:</w:t>
      </w:r>
    </w:p>
    <w:p w14:paraId="6F391D4B" w14:textId="77777777" w:rsidR="002C0817" w:rsidRPr="00D55167" w:rsidRDefault="002C0817" w:rsidP="00D55167">
      <w:pPr>
        <w:pStyle w:val="Sraopastraipa"/>
        <w:numPr>
          <w:ilvl w:val="1"/>
          <w:numId w:val="1"/>
        </w:numPr>
        <w:spacing w:after="0" w:line="276" w:lineRule="auto"/>
        <w:ind w:firstLine="59"/>
        <w:jc w:val="both"/>
        <w:rPr>
          <w:rFonts w:ascii="Times New Roman" w:eastAsia="Arial Unicode MS" w:hAnsi="Times New Roman" w:cs="Times New Roman"/>
          <w:sz w:val="24"/>
          <w:szCs w:val="24"/>
        </w:rPr>
      </w:pPr>
      <w:r w:rsidRPr="00D55167">
        <w:rPr>
          <w:rFonts w:ascii="Times New Roman" w:eastAsia="Arial Unicode MS" w:hAnsi="Times New Roman" w:cs="Times New Roman"/>
          <w:sz w:val="24"/>
          <w:szCs w:val="24"/>
        </w:rPr>
        <w:t>Kaišiadorių rajono savivaldybės administracija;</w:t>
      </w:r>
    </w:p>
    <w:p w14:paraId="7D25C938" w14:textId="77777777" w:rsidR="002C0817" w:rsidRPr="00D55167" w:rsidRDefault="002C0817" w:rsidP="00D55167">
      <w:pPr>
        <w:pStyle w:val="Sraopastraipa"/>
        <w:numPr>
          <w:ilvl w:val="1"/>
          <w:numId w:val="1"/>
        </w:numPr>
        <w:spacing w:after="0" w:line="276" w:lineRule="auto"/>
        <w:ind w:firstLine="59"/>
        <w:jc w:val="both"/>
        <w:rPr>
          <w:rFonts w:ascii="Times New Roman" w:eastAsia="Arial Unicode MS" w:hAnsi="Times New Roman" w:cs="Times New Roman"/>
          <w:sz w:val="24"/>
          <w:szCs w:val="24"/>
        </w:rPr>
      </w:pPr>
      <w:r w:rsidRPr="00D55167">
        <w:rPr>
          <w:rFonts w:ascii="Times New Roman" w:eastAsia="Arial Unicode MS" w:hAnsi="Times New Roman" w:cs="Times New Roman"/>
          <w:sz w:val="24"/>
          <w:szCs w:val="24"/>
        </w:rPr>
        <w:t>Kaišiadorių socialinių paslaugų centras;</w:t>
      </w:r>
    </w:p>
    <w:p w14:paraId="2DA556AA" w14:textId="77777777" w:rsidR="002C0817" w:rsidRPr="00D55167" w:rsidRDefault="002C0817" w:rsidP="00D55167">
      <w:pPr>
        <w:pStyle w:val="Sraopastraipa"/>
        <w:numPr>
          <w:ilvl w:val="1"/>
          <w:numId w:val="1"/>
        </w:numPr>
        <w:spacing w:after="0" w:line="276" w:lineRule="auto"/>
        <w:ind w:left="0" w:firstLine="851"/>
        <w:jc w:val="both"/>
        <w:rPr>
          <w:rFonts w:ascii="Times New Roman" w:eastAsia="Arial Unicode MS" w:hAnsi="Times New Roman" w:cs="Times New Roman"/>
          <w:sz w:val="24"/>
          <w:szCs w:val="24"/>
        </w:rPr>
      </w:pPr>
      <w:r w:rsidRPr="00D55167">
        <w:rPr>
          <w:rFonts w:ascii="Times New Roman" w:hAnsi="Times New Roman" w:cs="Times New Roman"/>
          <w:sz w:val="24"/>
          <w:szCs w:val="24"/>
        </w:rPr>
        <w:t>Užimtumo tarnybos prie Lietuvos Respublikos socialinės apsaugos ir darbo ministerijos Kauno klientų aptarnavimo departamento Kaišiadorių skyrius (toliau – Užimtumo tarnyba);</w:t>
      </w:r>
    </w:p>
    <w:p w14:paraId="39C76B38" w14:textId="08B27AE7" w:rsidR="004B2FF1" w:rsidRPr="00D55167" w:rsidRDefault="002C0817" w:rsidP="006B5511">
      <w:pPr>
        <w:pStyle w:val="Sraopastraipa"/>
        <w:numPr>
          <w:ilvl w:val="1"/>
          <w:numId w:val="1"/>
        </w:numPr>
        <w:spacing w:after="0" w:line="276" w:lineRule="auto"/>
        <w:ind w:left="0" w:firstLine="851"/>
        <w:jc w:val="both"/>
        <w:rPr>
          <w:rFonts w:ascii="Times New Roman" w:eastAsia="Arial Unicode MS" w:hAnsi="Times New Roman" w:cs="Times New Roman"/>
          <w:sz w:val="24"/>
          <w:szCs w:val="24"/>
        </w:rPr>
      </w:pPr>
      <w:r w:rsidRPr="00D55167">
        <w:rPr>
          <w:rFonts w:ascii="Times New Roman" w:eastAsia="Arial Unicode MS" w:hAnsi="Times New Roman" w:cs="Times New Roman"/>
          <w:sz w:val="24"/>
          <w:szCs w:val="24"/>
        </w:rPr>
        <w:t>Kaišiadorių rajono savivaldybės teritorijoje veikiančios ne pelno siekiančios organizacijos ir biudžetinės įstaigos.</w:t>
      </w:r>
      <w:bookmarkEnd w:id="2"/>
    </w:p>
    <w:p w14:paraId="11C33783" w14:textId="77777777" w:rsidR="00FE1F4C" w:rsidRPr="00FE1F4C" w:rsidRDefault="00FE1F4C" w:rsidP="00FE1F4C">
      <w:pPr>
        <w:pStyle w:val="Sraopastraipa"/>
        <w:spacing w:after="0" w:line="276" w:lineRule="auto"/>
        <w:ind w:left="851"/>
        <w:jc w:val="both"/>
        <w:rPr>
          <w:rFonts w:ascii="Times New Roman" w:hAnsi="Times New Roman" w:cs="Times New Roman"/>
          <w:sz w:val="24"/>
          <w:szCs w:val="24"/>
        </w:rPr>
      </w:pPr>
      <w:bookmarkStart w:id="3" w:name="_Hlk220423008"/>
    </w:p>
    <w:p w14:paraId="064F1D37" w14:textId="2AB58BDC" w:rsidR="004B2FF1" w:rsidRDefault="002C0817" w:rsidP="006B5511">
      <w:pPr>
        <w:pStyle w:val="Sraopastraipa"/>
        <w:numPr>
          <w:ilvl w:val="0"/>
          <w:numId w:val="1"/>
        </w:numPr>
        <w:spacing w:after="0" w:line="276" w:lineRule="auto"/>
        <w:ind w:left="0" w:firstLine="851"/>
        <w:jc w:val="both"/>
        <w:rPr>
          <w:rFonts w:ascii="Times New Roman" w:hAnsi="Times New Roman" w:cs="Times New Roman"/>
          <w:sz w:val="24"/>
          <w:szCs w:val="24"/>
        </w:rPr>
      </w:pPr>
      <w:r w:rsidRPr="00D55167">
        <w:rPr>
          <w:rFonts w:ascii="Times New Roman" w:hAnsi="Times New Roman" w:cs="Times New Roman"/>
          <w:b/>
          <w:bCs/>
          <w:sz w:val="24"/>
          <w:szCs w:val="24"/>
        </w:rPr>
        <w:t>Programos koordinatorė</w:t>
      </w:r>
      <w:r w:rsidRPr="00D55167">
        <w:rPr>
          <w:rFonts w:ascii="Times New Roman" w:hAnsi="Times New Roman" w:cs="Times New Roman"/>
          <w:sz w:val="24"/>
          <w:szCs w:val="24"/>
        </w:rPr>
        <w:t xml:space="preserve"> – Daiva Vaškevičienė, Kaišiadorių rajono savivaldybės administracijos Civilinės metrikacijos ir archyvo skyriaus vedėja.</w:t>
      </w:r>
    </w:p>
    <w:p w14:paraId="423966EF" w14:textId="77777777" w:rsidR="00FE1F4C" w:rsidRPr="00D55167" w:rsidRDefault="00FE1F4C" w:rsidP="00FE1F4C">
      <w:pPr>
        <w:pStyle w:val="Sraopastraipa"/>
        <w:spacing w:after="0" w:line="276" w:lineRule="auto"/>
        <w:ind w:left="851"/>
        <w:jc w:val="both"/>
        <w:rPr>
          <w:rFonts w:ascii="Times New Roman" w:hAnsi="Times New Roman" w:cs="Times New Roman"/>
          <w:sz w:val="24"/>
          <w:szCs w:val="24"/>
        </w:rPr>
      </w:pPr>
    </w:p>
    <w:p w14:paraId="5301E864" w14:textId="77777777" w:rsidR="00926EC1" w:rsidRPr="00926EC1" w:rsidRDefault="002C0817" w:rsidP="006B5511">
      <w:pPr>
        <w:pStyle w:val="Sraopastraipa"/>
        <w:numPr>
          <w:ilvl w:val="0"/>
          <w:numId w:val="1"/>
        </w:numPr>
        <w:spacing w:after="0" w:line="276" w:lineRule="auto"/>
        <w:ind w:left="0" w:firstLine="851"/>
        <w:jc w:val="both"/>
        <w:rPr>
          <w:rFonts w:ascii="Times New Roman" w:hAnsi="Times New Roman"/>
          <w:sz w:val="24"/>
          <w:szCs w:val="24"/>
        </w:rPr>
      </w:pPr>
      <w:bookmarkStart w:id="4" w:name="_Hlk220423190"/>
      <w:bookmarkEnd w:id="3"/>
      <w:r w:rsidRPr="00D55167">
        <w:rPr>
          <w:rFonts w:ascii="Times New Roman" w:hAnsi="Times New Roman" w:cs="Times New Roman"/>
          <w:b/>
          <w:bCs/>
          <w:sz w:val="24"/>
          <w:szCs w:val="24"/>
        </w:rPr>
        <w:t>Programos tikslas</w:t>
      </w:r>
      <w:r w:rsidRPr="00D55167">
        <w:rPr>
          <w:rFonts w:ascii="Times New Roman" w:hAnsi="Times New Roman" w:cs="Times New Roman"/>
          <w:sz w:val="24"/>
          <w:szCs w:val="24"/>
        </w:rPr>
        <w:t xml:space="preserve"> – tvarus užimtumas, t. y. </w:t>
      </w:r>
      <w:r w:rsidRPr="00D55167">
        <w:rPr>
          <w:rFonts w:ascii="Times New Roman" w:hAnsi="Times New Roman" w:cs="Times New Roman"/>
          <w:bCs/>
          <w:sz w:val="24"/>
          <w:szCs w:val="24"/>
        </w:rPr>
        <w:t xml:space="preserve">sudaryti galimybes Kaišiadorių rajono savivaldybėje gyvenantiems ir Užimtumo tarnyboje registruotiems asmenims, nurodytiems Lietuvos </w:t>
      </w:r>
    </w:p>
    <w:p w14:paraId="0B3D34CD" w14:textId="77777777" w:rsidR="00926EC1" w:rsidRPr="00926EC1" w:rsidRDefault="00926EC1" w:rsidP="00926EC1">
      <w:pPr>
        <w:pStyle w:val="Sraopastraipa"/>
        <w:rPr>
          <w:rFonts w:ascii="Times New Roman" w:hAnsi="Times New Roman" w:cs="Times New Roman"/>
          <w:bCs/>
          <w:sz w:val="24"/>
          <w:szCs w:val="24"/>
        </w:rPr>
      </w:pPr>
    </w:p>
    <w:p w14:paraId="06930141" w14:textId="77777777" w:rsidR="00926EC1" w:rsidRPr="00926EC1" w:rsidRDefault="00926EC1" w:rsidP="00926EC1">
      <w:pPr>
        <w:pStyle w:val="Sraopastraipa"/>
        <w:spacing w:after="0" w:line="276" w:lineRule="auto"/>
        <w:ind w:left="851"/>
        <w:jc w:val="both"/>
        <w:rPr>
          <w:rFonts w:ascii="Times New Roman" w:hAnsi="Times New Roman"/>
          <w:sz w:val="24"/>
          <w:szCs w:val="24"/>
        </w:rPr>
      </w:pPr>
    </w:p>
    <w:p w14:paraId="50A3D881" w14:textId="77777777" w:rsidR="00926EC1" w:rsidRPr="00926EC1" w:rsidRDefault="00926EC1" w:rsidP="00926EC1">
      <w:pPr>
        <w:pStyle w:val="Sraopastraipa"/>
        <w:rPr>
          <w:rFonts w:ascii="Times New Roman" w:hAnsi="Times New Roman" w:cs="Times New Roman"/>
          <w:bCs/>
          <w:sz w:val="24"/>
          <w:szCs w:val="24"/>
        </w:rPr>
      </w:pPr>
    </w:p>
    <w:p w14:paraId="0C7132E7" w14:textId="60635085" w:rsidR="004B2FF1" w:rsidRPr="00BB4259" w:rsidRDefault="00BB4259" w:rsidP="00BB4259">
      <w:pPr>
        <w:spacing w:after="0" w:line="276" w:lineRule="auto"/>
        <w:jc w:val="both"/>
        <w:rPr>
          <w:rFonts w:ascii="Times New Roman" w:hAnsi="Times New Roman"/>
          <w:sz w:val="24"/>
          <w:szCs w:val="24"/>
        </w:rPr>
      </w:pPr>
      <w:r>
        <w:rPr>
          <w:rFonts w:ascii="Times New Roman" w:hAnsi="Times New Roman" w:cs="Times New Roman"/>
          <w:bCs/>
          <w:sz w:val="24"/>
          <w:szCs w:val="24"/>
        </w:rPr>
        <w:t xml:space="preserve"> </w:t>
      </w:r>
      <w:r w:rsidR="002C0817" w:rsidRPr="00BB4259">
        <w:rPr>
          <w:rFonts w:ascii="Times New Roman" w:hAnsi="Times New Roman" w:cs="Times New Roman"/>
          <w:bCs/>
          <w:sz w:val="24"/>
          <w:szCs w:val="24"/>
        </w:rPr>
        <w:t>Respublikos užimtumo įstatymo 48 straipsnio  2 dal</w:t>
      </w:r>
      <w:r w:rsidR="000E25C2" w:rsidRPr="00BB4259">
        <w:rPr>
          <w:rFonts w:ascii="Times New Roman" w:hAnsi="Times New Roman" w:cs="Times New Roman"/>
          <w:bCs/>
          <w:sz w:val="24"/>
          <w:szCs w:val="24"/>
        </w:rPr>
        <w:t>ies 1–</w:t>
      </w:r>
      <w:r w:rsidR="00232A50" w:rsidRPr="00BB4259">
        <w:rPr>
          <w:rFonts w:ascii="Times New Roman" w:hAnsi="Times New Roman" w:cs="Times New Roman"/>
          <w:bCs/>
          <w:sz w:val="24"/>
          <w:szCs w:val="24"/>
        </w:rPr>
        <w:t>10 ir 12  punktuose</w:t>
      </w:r>
      <w:r w:rsidR="002C0817" w:rsidRPr="00BB4259">
        <w:rPr>
          <w:rFonts w:ascii="Times New Roman" w:hAnsi="Times New Roman" w:cs="Times New Roman"/>
          <w:bCs/>
          <w:sz w:val="24"/>
          <w:szCs w:val="24"/>
        </w:rPr>
        <w:t xml:space="preserve">, greičiau integruotis į darbo rinką, mažinti socialinę įtampą, </w:t>
      </w:r>
      <w:r w:rsidR="002C0817" w:rsidRPr="00BB4259">
        <w:rPr>
          <w:rFonts w:ascii="Times New Roman" w:hAnsi="Times New Roman"/>
          <w:sz w:val="24"/>
          <w:szCs w:val="24"/>
        </w:rPr>
        <w:t xml:space="preserve">skatinti jų darbinę motyvaciją bei socialinius ir darbinius įgūdžius. </w:t>
      </w:r>
      <w:bookmarkEnd w:id="4"/>
    </w:p>
    <w:p w14:paraId="6DBA916C" w14:textId="69359BC1" w:rsidR="002C0817" w:rsidRPr="00D55167" w:rsidRDefault="002C0817" w:rsidP="00B450A6">
      <w:pPr>
        <w:pStyle w:val="Sraopastraipa"/>
        <w:numPr>
          <w:ilvl w:val="0"/>
          <w:numId w:val="1"/>
        </w:numPr>
        <w:tabs>
          <w:tab w:val="left" w:pos="567"/>
          <w:tab w:val="left" w:pos="709"/>
        </w:tabs>
        <w:spacing w:after="0" w:line="276" w:lineRule="auto"/>
        <w:ind w:firstLine="491"/>
        <w:jc w:val="both"/>
        <w:rPr>
          <w:rFonts w:ascii="Times New Roman" w:eastAsia="Calibri" w:hAnsi="Times New Roman" w:cs="Times New Roman"/>
          <w:sz w:val="24"/>
          <w:szCs w:val="24"/>
          <w:lang w:eastAsia="lt-LT"/>
        </w:rPr>
      </w:pPr>
      <w:r w:rsidRPr="00D55167">
        <w:rPr>
          <w:rFonts w:ascii="Times New Roman" w:eastAsia="Calibri" w:hAnsi="Times New Roman" w:cs="Times New Roman"/>
          <w:sz w:val="24"/>
          <w:szCs w:val="24"/>
          <w:lang w:eastAsia="lt-LT"/>
        </w:rPr>
        <w:t>Tikslo siekiama įgyvendinant šias Programos priemones:</w:t>
      </w:r>
    </w:p>
    <w:p w14:paraId="2969BD58" w14:textId="2CE57948" w:rsidR="002C0817" w:rsidRPr="00D55167" w:rsidRDefault="002C0817" w:rsidP="00D55167">
      <w:pPr>
        <w:pStyle w:val="Sraopastraipa"/>
        <w:numPr>
          <w:ilvl w:val="1"/>
          <w:numId w:val="1"/>
        </w:numPr>
        <w:tabs>
          <w:tab w:val="left" w:pos="567"/>
          <w:tab w:val="left" w:pos="851"/>
        </w:tabs>
        <w:spacing w:after="0" w:line="276" w:lineRule="auto"/>
        <w:ind w:firstLine="59"/>
        <w:jc w:val="both"/>
        <w:rPr>
          <w:rFonts w:ascii="Times New Roman" w:eastAsia="Calibri" w:hAnsi="Times New Roman" w:cs="Times New Roman"/>
          <w:sz w:val="24"/>
          <w:szCs w:val="24"/>
        </w:rPr>
      </w:pPr>
      <w:r w:rsidRPr="00D55167">
        <w:rPr>
          <w:rFonts w:ascii="Times New Roman" w:eastAsia="Calibri" w:hAnsi="Times New Roman" w:cs="Times New Roman"/>
          <w:sz w:val="24"/>
          <w:szCs w:val="24"/>
        </w:rPr>
        <w:t>įdarbinimo laikino pobūdžio darbams organizavimas (toliau – Įdarbinimo priemonė);</w:t>
      </w:r>
    </w:p>
    <w:p w14:paraId="58919C07" w14:textId="7A6A9938" w:rsidR="00614F87" w:rsidRPr="00D55167" w:rsidRDefault="002C0817" w:rsidP="00D55167">
      <w:pPr>
        <w:pStyle w:val="Sraopastraipa"/>
        <w:numPr>
          <w:ilvl w:val="1"/>
          <w:numId w:val="1"/>
        </w:numPr>
        <w:tabs>
          <w:tab w:val="left" w:pos="567"/>
          <w:tab w:val="left" w:pos="851"/>
        </w:tabs>
        <w:spacing w:line="276" w:lineRule="auto"/>
        <w:ind w:left="0" w:firstLine="851"/>
        <w:jc w:val="both"/>
        <w:rPr>
          <w:rFonts w:ascii="Times New Roman" w:eastAsia="Calibri" w:hAnsi="Times New Roman" w:cs="Times New Roman"/>
          <w:sz w:val="24"/>
          <w:szCs w:val="24"/>
        </w:rPr>
      </w:pPr>
      <w:r w:rsidRPr="00D55167">
        <w:rPr>
          <w:rFonts w:ascii="Times New Roman" w:hAnsi="Times New Roman" w:cs="Times New Roman"/>
          <w:sz w:val="24"/>
          <w:szCs w:val="24"/>
        </w:rPr>
        <w:t>užimtumo skatinimo ir motyvavimo paslaugų darbo rinkai besirengiantiems asmenims organizavimas (toliau – Užimtumo skatinimo ir motyvavimo paslaugos)</w:t>
      </w:r>
      <w:r w:rsidR="00614F87" w:rsidRPr="00D55167">
        <w:rPr>
          <w:rFonts w:ascii="Times New Roman" w:hAnsi="Times New Roman" w:cs="Times New Roman"/>
          <w:sz w:val="24"/>
          <w:szCs w:val="24"/>
        </w:rPr>
        <w:t>.</w:t>
      </w:r>
    </w:p>
    <w:p w14:paraId="651BA82F" w14:textId="77777777" w:rsidR="00614F87" w:rsidRPr="00614F87" w:rsidRDefault="00614F87" w:rsidP="006B5511">
      <w:pPr>
        <w:tabs>
          <w:tab w:val="left" w:pos="567"/>
          <w:tab w:val="left" w:pos="851"/>
        </w:tabs>
        <w:spacing w:line="276" w:lineRule="auto"/>
        <w:jc w:val="both"/>
        <w:rPr>
          <w:rFonts w:ascii="Times New Roman" w:eastAsia="Calibri" w:hAnsi="Times New Roman" w:cs="Times New Roman"/>
          <w:sz w:val="24"/>
          <w:szCs w:val="24"/>
        </w:rPr>
      </w:pPr>
    </w:p>
    <w:p w14:paraId="711005A3" w14:textId="77777777" w:rsidR="002C0817" w:rsidRPr="00CF056A" w:rsidRDefault="002C0817" w:rsidP="006B5511">
      <w:pPr>
        <w:spacing w:after="0" w:line="276" w:lineRule="auto"/>
        <w:jc w:val="center"/>
        <w:rPr>
          <w:rFonts w:ascii="Times New Roman" w:hAnsi="Times New Roman" w:cs="Times New Roman"/>
          <w:b/>
          <w:sz w:val="24"/>
          <w:szCs w:val="24"/>
        </w:rPr>
      </w:pPr>
      <w:r w:rsidRPr="00CF056A">
        <w:rPr>
          <w:rFonts w:ascii="Times New Roman" w:hAnsi="Times New Roman" w:cs="Times New Roman"/>
          <w:b/>
          <w:sz w:val="24"/>
          <w:szCs w:val="24"/>
        </w:rPr>
        <w:t>II SKYRIUS</w:t>
      </w:r>
    </w:p>
    <w:p w14:paraId="5898D285" w14:textId="5389EBFF" w:rsidR="00614F87" w:rsidRPr="00926EC1" w:rsidRDefault="002C0817" w:rsidP="00926EC1">
      <w:pPr>
        <w:spacing w:after="0" w:line="276" w:lineRule="auto"/>
        <w:jc w:val="center"/>
        <w:rPr>
          <w:rFonts w:ascii="Times New Roman" w:hAnsi="Times New Roman" w:cs="Times New Roman"/>
          <w:b/>
          <w:sz w:val="24"/>
          <w:szCs w:val="24"/>
        </w:rPr>
      </w:pPr>
      <w:bookmarkStart w:id="5" w:name="_Hlk61598625"/>
      <w:r w:rsidRPr="00CF056A">
        <w:rPr>
          <w:rFonts w:ascii="Times New Roman" w:hAnsi="Times New Roman" w:cs="Times New Roman"/>
          <w:b/>
          <w:sz w:val="24"/>
          <w:szCs w:val="24"/>
        </w:rPr>
        <w:t>BŪKLĖS ANALIZĖ</w:t>
      </w:r>
    </w:p>
    <w:p w14:paraId="643C7F81" w14:textId="1A15600D" w:rsidR="00614F87" w:rsidRPr="005A3989" w:rsidRDefault="002F5A5B" w:rsidP="00010260">
      <w:pPr>
        <w:pStyle w:val="Sraopastraipa"/>
        <w:numPr>
          <w:ilvl w:val="0"/>
          <w:numId w:val="1"/>
        </w:numPr>
        <w:spacing w:before="100" w:beforeAutospacing="1" w:after="0" w:line="276" w:lineRule="auto"/>
        <w:ind w:left="0" w:firstLine="993"/>
        <w:jc w:val="both"/>
        <w:rPr>
          <w:rFonts w:ascii="Times New Roman" w:hAnsi="Times New Roman"/>
          <w:sz w:val="24"/>
          <w:szCs w:val="24"/>
        </w:rPr>
      </w:pPr>
      <w:r>
        <w:rPr>
          <w:rFonts w:ascii="Times New Roman" w:hAnsi="Times New Roman"/>
          <w:sz w:val="24"/>
          <w:szCs w:val="24"/>
        </w:rPr>
        <w:t>Valstybinės duomenų agentūros</w:t>
      </w:r>
      <w:r w:rsidR="002C0817">
        <w:rPr>
          <w:rFonts w:ascii="Times New Roman" w:hAnsi="Times New Roman"/>
          <w:sz w:val="24"/>
          <w:szCs w:val="24"/>
        </w:rPr>
        <w:t xml:space="preserve"> duomenimis, 202</w:t>
      </w:r>
      <w:r w:rsidR="001A2F6A">
        <w:rPr>
          <w:rFonts w:ascii="Times New Roman" w:hAnsi="Times New Roman"/>
          <w:sz w:val="24"/>
          <w:szCs w:val="24"/>
        </w:rPr>
        <w:t>6</w:t>
      </w:r>
      <w:r w:rsidR="002C0817">
        <w:rPr>
          <w:rFonts w:ascii="Times New Roman" w:hAnsi="Times New Roman"/>
          <w:sz w:val="24"/>
          <w:szCs w:val="24"/>
        </w:rPr>
        <w:t xml:space="preserve"> m.</w:t>
      </w:r>
      <w:r w:rsidR="001A2F6A">
        <w:rPr>
          <w:rFonts w:ascii="Times New Roman" w:hAnsi="Times New Roman"/>
          <w:sz w:val="24"/>
          <w:szCs w:val="24"/>
        </w:rPr>
        <w:t xml:space="preserve"> sausio</w:t>
      </w:r>
      <w:r w:rsidR="002C0817">
        <w:rPr>
          <w:rFonts w:ascii="Times New Roman" w:hAnsi="Times New Roman"/>
          <w:sz w:val="24"/>
          <w:szCs w:val="24"/>
        </w:rPr>
        <w:t xml:space="preserve"> 1 d. Kaišiadorių rajono savivaldybėje gyveno 2</w:t>
      </w:r>
      <w:r w:rsidR="00C12481">
        <w:rPr>
          <w:rFonts w:ascii="Times New Roman" w:hAnsi="Times New Roman"/>
          <w:sz w:val="24"/>
          <w:szCs w:val="24"/>
        </w:rPr>
        <w:t>8</w:t>
      </w:r>
      <w:r w:rsidR="00CF056A">
        <w:rPr>
          <w:rFonts w:ascii="Times New Roman" w:hAnsi="Times New Roman"/>
          <w:sz w:val="24"/>
          <w:szCs w:val="24"/>
        </w:rPr>
        <w:t xml:space="preserve"> </w:t>
      </w:r>
      <w:r w:rsidR="00581C45">
        <w:rPr>
          <w:rFonts w:ascii="Times New Roman" w:hAnsi="Times New Roman"/>
          <w:sz w:val="24"/>
          <w:szCs w:val="24"/>
        </w:rPr>
        <w:t>079</w:t>
      </w:r>
      <w:r w:rsidR="002C0817">
        <w:rPr>
          <w:rFonts w:ascii="Times New Roman" w:hAnsi="Times New Roman"/>
          <w:sz w:val="24"/>
          <w:szCs w:val="24"/>
        </w:rPr>
        <w:t xml:space="preserve"> nuolatiniai gyventojai, </w:t>
      </w:r>
      <w:r w:rsidR="00282670">
        <w:rPr>
          <w:rFonts w:ascii="Times New Roman" w:hAnsi="Times New Roman"/>
          <w:sz w:val="24"/>
          <w:szCs w:val="24"/>
        </w:rPr>
        <w:t xml:space="preserve">palyginti su </w:t>
      </w:r>
      <w:r w:rsidR="002C0817">
        <w:rPr>
          <w:rFonts w:ascii="Times New Roman" w:hAnsi="Times New Roman"/>
          <w:sz w:val="24"/>
          <w:szCs w:val="24"/>
        </w:rPr>
        <w:t>202</w:t>
      </w:r>
      <w:r w:rsidR="00CF056A">
        <w:rPr>
          <w:rFonts w:ascii="Times New Roman" w:hAnsi="Times New Roman"/>
          <w:sz w:val="24"/>
          <w:szCs w:val="24"/>
        </w:rPr>
        <w:t>5</w:t>
      </w:r>
      <w:r w:rsidR="002C0817">
        <w:rPr>
          <w:rFonts w:ascii="Times New Roman" w:hAnsi="Times New Roman"/>
          <w:sz w:val="24"/>
          <w:szCs w:val="24"/>
        </w:rPr>
        <w:t xml:space="preserve"> m. sausio  1 d. – 2</w:t>
      </w:r>
      <w:r w:rsidR="00CF056A">
        <w:rPr>
          <w:rFonts w:ascii="Times New Roman" w:hAnsi="Times New Roman"/>
          <w:sz w:val="24"/>
          <w:szCs w:val="24"/>
        </w:rPr>
        <w:t>8</w:t>
      </w:r>
      <w:r w:rsidR="00A53DD6">
        <w:rPr>
          <w:rFonts w:ascii="Times New Roman" w:hAnsi="Times New Roman"/>
          <w:sz w:val="24"/>
          <w:szCs w:val="24"/>
        </w:rPr>
        <w:t xml:space="preserve"> </w:t>
      </w:r>
      <w:r w:rsidR="00581C45">
        <w:rPr>
          <w:rFonts w:ascii="Times New Roman" w:hAnsi="Times New Roman"/>
          <w:sz w:val="24"/>
          <w:szCs w:val="24"/>
        </w:rPr>
        <w:t>553</w:t>
      </w:r>
      <w:r w:rsidR="00A53DD6">
        <w:rPr>
          <w:rFonts w:ascii="Times New Roman" w:hAnsi="Times New Roman"/>
          <w:sz w:val="24"/>
          <w:szCs w:val="24"/>
        </w:rPr>
        <w:t xml:space="preserve"> </w:t>
      </w:r>
      <w:r w:rsidR="00282670">
        <w:rPr>
          <w:rFonts w:ascii="Times New Roman" w:hAnsi="Times New Roman"/>
          <w:sz w:val="24"/>
          <w:szCs w:val="24"/>
        </w:rPr>
        <w:t>g</w:t>
      </w:r>
      <w:r w:rsidR="002C0817">
        <w:rPr>
          <w:rFonts w:ascii="Times New Roman" w:hAnsi="Times New Roman"/>
          <w:sz w:val="24"/>
          <w:szCs w:val="24"/>
        </w:rPr>
        <w:t xml:space="preserve">yventojų skaičius sumažėjo </w:t>
      </w:r>
      <w:r w:rsidR="00581C45">
        <w:rPr>
          <w:rFonts w:ascii="Times New Roman" w:hAnsi="Times New Roman"/>
          <w:sz w:val="24"/>
          <w:szCs w:val="24"/>
        </w:rPr>
        <w:t>474</w:t>
      </w:r>
      <w:r w:rsidR="002C0817">
        <w:rPr>
          <w:rFonts w:ascii="Times New Roman" w:hAnsi="Times New Roman"/>
          <w:sz w:val="24"/>
          <w:szCs w:val="24"/>
        </w:rPr>
        <w:t xml:space="preserve"> gyventojais arba </w:t>
      </w:r>
      <w:r w:rsidR="00F07B26">
        <w:rPr>
          <w:rFonts w:ascii="Times New Roman" w:hAnsi="Times New Roman"/>
          <w:sz w:val="24"/>
          <w:szCs w:val="24"/>
        </w:rPr>
        <w:t>1,66</w:t>
      </w:r>
      <w:r w:rsidR="002C0817">
        <w:rPr>
          <w:rFonts w:ascii="Times New Roman" w:hAnsi="Times New Roman"/>
          <w:sz w:val="24"/>
          <w:szCs w:val="24"/>
        </w:rPr>
        <w:t xml:space="preserve"> proc.</w:t>
      </w:r>
      <w:r w:rsidR="00282670">
        <w:rPr>
          <w:rFonts w:ascii="Times New Roman" w:hAnsi="Times New Roman"/>
          <w:sz w:val="24"/>
          <w:szCs w:val="24"/>
        </w:rPr>
        <w:t xml:space="preserve"> Visoje Lietuvoje </w:t>
      </w:r>
      <w:r w:rsidR="00581C45">
        <w:rPr>
          <w:rFonts w:ascii="Times New Roman" w:hAnsi="Times New Roman"/>
          <w:sz w:val="24"/>
          <w:szCs w:val="24"/>
        </w:rPr>
        <w:t xml:space="preserve">nuolatinių </w:t>
      </w:r>
      <w:r w:rsidR="00282670">
        <w:rPr>
          <w:rFonts w:ascii="Times New Roman" w:hAnsi="Times New Roman"/>
          <w:sz w:val="24"/>
          <w:szCs w:val="24"/>
        </w:rPr>
        <w:t>gyventojų skaičius</w:t>
      </w:r>
      <w:r w:rsidR="00A53DD6">
        <w:rPr>
          <w:rFonts w:ascii="Times New Roman" w:hAnsi="Times New Roman"/>
          <w:sz w:val="24"/>
          <w:szCs w:val="24"/>
        </w:rPr>
        <w:t xml:space="preserve"> </w:t>
      </w:r>
      <w:r w:rsidR="00581C45">
        <w:rPr>
          <w:rFonts w:ascii="Times New Roman" w:hAnsi="Times New Roman"/>
          <w:sz w:val="24"/>
          <w:szCs w:val="24"/>
        </w:rPr>
        <w:t>mažėja</w:t>
      </w:r>
      <w:r w:rsidR="00282670">
        <w:rPr>
          <w:rFonts w:ascii="Times New Roman" w:hAnsi="Times New Roman"/>
          <w:sz w:val="24"/>
          <w:szCs w:val="24"/>
        </w:rPr>
        <w:t>. Valstybinės duomenų agentūros duomenimis</w:t>
      </w:r>
      <w:r w:rsidR="000E25C2">
        <w:rPr>
          <w:rFonts w:ascii="Times New Roman" w:hAnsi="Times New Roman"/>
          <w:sz w:val="24"/>
          <w:szCs w:val="24"/>
        </w:rPr>
        <w:t>,</w:t>
      </w:r>
      <w:r w:rsidR="00282670">
        <w:rPr>
          <w:rFonts w:ascii="Times New Roman" w:hAnsi="Times New Roman"/>
          <w:sz w:val="24"/>
          <w:szCs w:val="24"/>
        </w:rPr>
        <w:t xml:space="preserve"> 2025 m. sausio 1 d. gyveno 2,</w:t>
      </w:r>
      <w:r w:rsidR="00581C45">
        <w:rPr>
          <w:rFonts w:ascii="Times New Roman" w:hAnsi="Times New Roman"/>
          <w:sz w:val="24"/>
          <w:szCs w:val="24"/>
        </w:rPr>
        <w:t>89</w:t>
      </w:r>
      <w:r w:rsidR="00282670">
        <w:rPr>
          <w:rFonts w:ascii="Times New Roman" w:hAnsi="Times New Roman"/>
          <w:sz w:val="24"/>
          <w:szCs w:val="24"/>
        </w:rPr>
        <w:t xml:space="preserve"> mln. </w:t>
      </w:r>
      <w:r w:rsidR="00614F87">
        <w:rPr>
          <w:rFonts w:ascii="Times New Roman" w:hAnsi="Times New Roman"/>
          <w:sz w:val="24"/>
          <w:szCs w:val="24"/>
        </w:rPr>
        <w:t>g</w:t>
      </w:r>
      <w:r w:rsidR="00282670">
        <w:rPr>
          <w:rFonts w:ascii="Times New Roman" w:hAnsi="Times New Roman"/>
          <w:sz w:val="24"/>
          <w:szCs w:val="24"/>
        </w:rPr>
        <w:t>yventojų, o 202</w:t>
      </w:r>
      <w:r w:rsidR="00A53DD6">
        <w:rPr>
          <w:rFonts w:ascii="Times New Roman" w:hAnsi="Times New Roman"/>
          <w:sz w:val="24"/>
          <w:szCs w:val="24"/>
        </w:rPr>
        <w:t>6</w:t>
      </w:r>
      <w:r w:rsidR="00282670">
        <w:rPr>
          <w:rFonts w:ascii="Times New Roman" w:hAnsi="Times New Roman"/>
          <w:sz w:val="24"/>
          <w:szCs w:val="24"/>
        </w:rPr>
        <w:t xml:space="preserve"> m. </w:t>
      </w:r>
      <w:r w:rsidR="00A53DD6">
        <w:rPr>
          <w:rFonts w:ascii="Times New Roman" w:hAnsi="Times New Roman"/>
          <w:sz w:val="24"/>
          <w:szCs w:val="24"/>
        </w:rPr>
        <w:t xml:space="preserve">sausio </w:t>
      </w:r>
      <w:r w:rsidR="00282670">
        <w:rPr>
          <w:rFonts w:ascii="Times New Roman" w:hAnsi="Times New Roman"/>
          <w:sz w:val="24"/>
          <w:szCs w:val="24"/>
        </w:rPr>
        <w:t xml:space="preserve"> 1 d. – 2,</w:t>
      </w:r>
      <w:r w:rsidR="00A53DD6">
        <w:rPr>
          <w:rFonts w:ascii="Times New Roman" w:hAnsi="Times New Roman"/>
          <w:sz w:val="24"/>
          <w:szCs w:val="24"/>
        </w:rPr>
        <w:t>8</w:t>
      </w:r>
      <w:r w:rsidR="00581C45">
        <w:rPr>
          <w:rFonts w:ascii="Times New Roman" w:hAnsi="Times New Roman"/>
          <w:sz w:val="24"/>
          <w:szCs w:val="24"/>
        </w:rPr>
        <w:t>8</w:t>
      </w:r>
      <w:r w:rsidR="00282670">
        <w:rPr>
          <w:rFonts w:ascii="Times New Roman" w:hAnsi="Times New Roman"/>
          <w:sz w:val="24"/>
          <w:szCs w:val="24"/>
        </w:rPr>
        <w:t xml:space="preserve"> mln. </w:t>
      </w:r>
      <w:r w:rsidR="00827E2E">
        <w:rPr>
          <w:rFonts w:ascii="Times New Roman" w:hAnsi="Times New Roman"/>
          <w:sz w:val="24"/>
          <w:szCs w:val="24"/>
        </w:rPr>
        <w:t>n</w:t>
      </w:r>
      <w:r w:rsidR="00581C45">
        <w:rPr>
          <w:rFonts w:ascii="Times New Roman" w:hAnsi="Times New Roman"/>
          <w:sz w:val="24"/>
          <w:szCs w:val="24"/>
        </w:rPr>
        <w:t>uolatinių g</w:t>
      </w:r>
      <w:r w:rsidR="00827E2E">
        <w:rPr>
          <w:rFonts w:ascii="Times New Roman" w:hAnsi="Times New Roman"/>
          <w:sz w:val="24"/>
          <w:szCs w:val="24"/>
        </w:rPr>
        <w:t xml:space="preserve">yventojų. Nuolatinių gyventojų sumažėjo </w:t>
      </w:r>
      <w:r w:rsidR="00282670">
        <w:rPr>
          <w:rFonts w:ascii="Times New Roman" w:hAnsi="Times New Roman"/>
          <w:sz w:val="24"/>
          <w:szCs w:val="24"/>
        </w:rPr>
        <w:t xml:space="preserve"> </w:t>
      </w:r>
      <w:r w:rsidR="00A53DD6">
        <w:rPr>
          <w:rFonts w:ascii="Times New Roman" w:hAnsi="Times New Roman"/>
          <w:sz w:val="24"/>
          <w:szCs w:val="24"/>
        </w:rPr>
        <w:t>378</w:t>
      </w:r>
      <w:r w:rsidR="00827E2E">
        <w:rPr>
          <w:rFonts w:ascii="Times New Roman" w:hAnsi="Times New Roman"/>
          <w:sz w:val="24"/>
          <w:szCs w:val="24"/>
        </w:rPr>
        <w:t>1</w:t>
      </w:r>
      <w:r w:rsidR="00282670">
        <w:rPr>
          <w:rFonts w:ascii="Times New Roman" w:hAnsi="Times New Roman"/>
          <w:sz w:val="24"/>
          <w:szCs w:val="24"/>
        </w:rPr>
        <w:t xml:space="preserve"> arba </w:t>
      </w:r>
      <w:r w:rsidR="00F07B26">
        <w:rPr>
          <w:rFonts w:ascii="Times New Roman" w:hAnsi="Times New Roman"/>
          <w:sz w:val="24"/>
          <w:szCs w:val="24"/>
        </w:rPr>
        <w:t>0,13</w:t>
      </w:r>
      <w:r w:rsidR="00282670">
        <w:rPr>
          <w:rFonts w:ascii="Times New Roman" w:hAnsi="Times New Roman"/>
          <w:sz w:val="24"/>
          <w:szCs w:val="24"/>
        </w:rPr>
        <w:t xml:space="preserve"> proc.</w:t>
      </w:r>
      <w:r w:rsidR="005A3989">
        <w:rPr>
          <w:rFonts w:ascii="Times New Roman" w:hAnsi="Times New Roman"/>
          <w:sz w:val="24"/>
          <w:szCs w:val="24"/>
        </w:rPr>
        <w:t xml:space="preserve"> </w:t>
      </w:r>
      <w:r w:rsidR="00614F87" w:rsidRPr="005A3989">
        <w:rPr>
          <w:rFonts w:ascii="Times New Roman" w:hAnsi="Times New Roman"/>
          <w:sz w:val="24"/>
          <w:szCs w:val="24"/>
        </w:rPr>
        <w:t xml:space="preserve">Kaišiadorių r. sav. gyventojų skaičiaus mažėjimas yra </w:t>
      </w:r>
      <w:r w:rsidR="00F07B26" w:rsidRPr="005A3989">
        <w:rPr>
          <w:rFonts w:ascii="Times New Roman" w:hAnsi="Times New Roman"/>
          <w:sz w:val="24"/>
          <w:szCs w:val="24"/>
        </w:rPr>
        <w:t>didesnis</w:t>
      </w:r>
      <w:r w:rsidR="00614F87" w:rsidRPr="005A3989">
        <w:rPr>
          <w:rFonts w:ascii="Times New Roman" w:hAnsi="Times New Roman"/>
          <w:sz w:val="24"/>
          <w:szCs w:val="24"/>
        </w:rPr>
        <w:t xml:space="preserve"> nei šalyje.</w:t>
      </w:r>
    </w:p>
    <w:p w14:paraId="52AECE73" w14:textId="74939418" w:rsidR="00010260" w:rsidRDefault="002C0817" w:rsidP="00010260">
      <w:pPr>
        <w:pStyle w:val="prastasiniatinklio"/>
        <w:numPr>
          <w:ilvl w:val="0"/>
          <w:numId w:val="1"/>
        </w:numPr>
        <w:spacing w:before="0" w:beforeAutospacing="0" w:after="0" w:afterAutospacing="0" w:line="276" w:lineRule="auto"/>
        <w:ind w:left="0" w:firstLine="993"/>
        <w:jc w:val="both"/>
        <w:rPr>
          <w:color w:val="000000"/>
        </w:rPr>
      </w:pPr>
      <w:r w:rsidRPr="008F794B">
        <w:rPr>
          <w:color w:val="000000"/>
        </w:rPr>
        <w:t>Užimtumo tarnybos pateiktais 202</w:t>
      </w:r>
      <w:r w:rsidR="00827E2E" w:rsidRPr="008F794B">
        <w:rPr>
          <w:color w:val="000000"/>
        </w:rPr>
        <w:t>6</w:t>
      </w:r>
      <w:r w:rsidRPr="008F794B">
        <w:rPr>
          <w:color w:val="000000"/>
        </w:rPr>
        <w:t xml:space="preserve"> m. </w:t>
      </w:r>
      <w:r w:rsidR="00827E2E" w:rsidRPr="008F794B">
        <w:rPr>
          <w:color w:val="000000"/>
        </w:rPr>
        <w:t>sausio 1</w:t>
      </w:r>
      <w:r w:rsidRPr="008F794B">
        <w:rPr>
          <w:color w:val="000000"/>
        </w:rPr>
        <w:t xml:space="preserve"> d. duomenimis, iš viso šalyje buvo registruota 1</w:t>
      </w:r>
      <w:r w:rsidR="00827E2E" w:rsidRPr="008F794B">
        <w:rPr>
          <w:color w:val="000000"/>
        </w:rPr>
        <w:t>59</w:t>
      </w:r>
      <w:r w:rsidR="005A3989">
        <w:rPr>
          <w:color w:val="000000"/>
        </w:rPr>
        <w:t xml:space="preserve"> </w:t>
      </w:r>
      <w:r w:rsidR="00827E2E" w:rsidRPr="008F794B">
        <w:rPr>
          <w:color w:val="000000"/>
        </w:rPr>
        <w:t>328</w:t>
      </w:r>
      <w:r w:rsidRPr="008F794B">
        <w:rPr>
          <w:color w:val="000000"/>
        </w:rPr>
        <w:t xml:space="preserve"> bedarbiai</w:t>
      </w:r>
      <w:r w:rsidR="00282670" w:rsidRPr="008F794B">
        <w:rPr>
          <w:color w:val="000000"/>
        </w:rPr>
        <w:t xml:space="preserve"> arba </w:t>
      </w:r>
      <w:r w:rsidR="00827E2E" w:rsidRPr="008F794B">
        <w:rPr>
          <w:color w:val="000000"/>
        </w:rPr>
        <w:t>8,7</w:t>
      </w:r>
      <w:r w:rsidR="00282670" w:rsidRPr="008F794B">
        <w:rPr>
          <w:color w:val="000000"/>
        </w:rPr>
        <w:t xml:space="preserve"> proc.</w:t>
      </w:r>
      <w:r w:rsidR="00435C04" w:rsidRPr="008F794B">
        <w:rPr>
          <w:color w:val="000000"/>
        </w:rPr>
        <w:t xml:space="preserve"> nuo</w:t>
      </w:r>
      <w:r w:rsidR="00614F87" w:rsidRPr="008F794B">
        <w:rPr>
          <w:color w:val="000000"/>
        </w:rPr>
        <w:t xml:space="preserve"> </w:t>
      </w:r>
      <w:r w:rsidR="00282670" w:rsidRPr="008F794B">
        <w:rPr>
          <w:color w:val="000000"/>
        </w:rPr>
        <w:t>darbingo amžiaus gyventojų</w:t>
      </w:r>
      <w:r w:rsidR="00EB0D95" w:rsidRPr="008F794B">
        <w:rPr>
          <w:color w:val="000000"/>
        </w:rPr>
        <w:t xml:space="preserve">, </w:t>
      </w:r>
      <w:r w:rsidRPr="008F794B">
        <w:rPr>
          <w:color w:val="000000"/>
        </w:rPr>
        <w:t>202</w:t>
      </w:r>
      <w:r w:rsidR="00C65EC1" w:rsidRPr="008F794B">
        <w:rPr>
          <w:color w:val="000000"/>
        </w:rPr>
        <w:t>5</w:t>
      </w:r>
      <w:r w:rsidRPr="008F794B">
        <w:rPr>
          <w:color w:val="000000"/>
        </w:rPr>
        <w:t xml:space="preserve"> m. sausio 1 d. – 1</w:t>
      </w:r>
      <w:r w:rsidR="008602EB" w:rsidRPr="008F794B">
        <w:rPr>
          <w:color w:val="000000"/>
        </w:rPr>
        <w:t>6</w:t>
      </w:r>
      <w:r w:rsidR="00C65EC1" w:rsidRPr="008F794B">
        <w:rPr>
          <w:color w:val="000000"/>
        </w:rPr>
        <w:t>3</w:t>
      </w:r>
      <w:r w:rsidR="005A3989">
        <w:rPr>
          <w:color w:val="000000"/>
        </w:rPr>
        <w:t xml:space="preserve"> </w:t>
      </w:r>
      <w:r w:rsidR="000F5067">
        <w:rPr>
          <w:color w:val="000000"/>
        </w:rPr>
        <w:t>65</w:t>
      </w:r>
      <w:r w:rsidR="00C65EC1" w:rsidRPr="008F794B">
        <w:rPr>
          <w:color w:val="000000"/>
        </w:rPr>
        <w:t>4</w:t>
      </w:r>
      <w:r w:rsidR="00EB0D95" w:rsidRPr="008F794B">
        <w:rPr>
          <w:color w:val="000000"/>
        </w:rPr>
        <w:t xml:space="preserve">, skaičius sumažėjo </w:t>
      </w:r>
      <w:r w:rsidR="00827E2E" w:rsidRPr="008F794B">
        <w:rPr>
          <w:color w:val="000000"/>
        </w:rPr>
        <w:t>4</w:t>
      </w:r>
      <w:r w:rsidR="005A3989">
        <w:rPr>
          <w:color w:val="000000"/>
        </w:rPr>
        <w:t xml:space="preserve"> </w:t>
      </w:r>
      <w:r w:rsidR="000F5067">
        <w:rPr>
          <w:color w:val="000000"/>
        </w:rPr>
        <w:t>32</w:t>
      </w:r>
      <w:r w:rsidR="00827E2E" w:rsidRPr="008F794B">
        <w:rPr>
          <w:color w:val="000000"/>
        </w:rPr>
        <w:t>6</w:t>
      </w:r>
      <w:r w:rsidR="00EB0D95" w:rsidRPr="008F794B">
        <w:rPr>
          <w:color w:val="000000"/>
        </w:rPr>
        <w:t xml:space="preserve"> asmenimis arba 2,</w:t>
      </w:r>
      <w:r w:rsidR="00827E2E" w:rsidRPr="008F794B">
        <w:rPr>
          <w:color w:val="000000"/>
        </w:rPr>
        <w:t>6</w:t>
      </w:r>
      <w:r w:rsidR="00944927">
        <w:rPr>
          <w:color w:val="000000"/>
        </w:rPr>
        <w:t>4</w:t>
      </w:r>
      <w:r w:rsidR="00EB0D95" w:rsidRPr="008F794B">
        <w:rPr>
          <w:color w:val="000000"/>
        </w:rPr>
        <w:t xml:space="preserve"> proc.</w:t>
      </w:r>
      <w:r w:rsidRPr="008F794B">
        <w:rPr>
          <w:color w:val="000000"/>
        </w:rPr>
        <w:t>, Kauno apskrityje – 3</w:t>
      </w:r>
      <w:r w:rsidR="00827E2E" w:rsidRPr="008F794B">
        <w:rPr>
          <w:color w:val="000000"/>
        </w:rPr>
        <w:t>3</w:t>
      </w:r>
      <w:r w:rsidR="005A3989">
        <w:rPr>
          <w:color w:val="000000"/>
        </w:rPr>
        <w:t xml:space="preserve"> </w:t>
      </w:r>
      <w:r w:rsidR="00827E2E" w:rsidRPr="008F794B">
        <w:rPr>
          <w:color w:val="000000"/>
        </w:rPr>
        <w:t>614</w:t>
      </w:r>
      <w:r w:rsidR="00EB0D95" w:rsidRPr="008F794B">
        <w:rPr>
          <w:color w:val="000000"/>
        </w:rPr>
        <w:t>,</w:t>
      </w:r>
      <w:r w:rsidR="00944927">
        <w:rPr>
          <w:color w:val="000000"/>
        </w:rPr>
        <w:t xml:space="preserve">                             </w:t>
      </w:r>
      <w:r w:rsidR="00EB0D95" w:rsidRPr="008F794B">
        <w:rPr>
          <w:color w:val="000000"/>
        </w:rPr>
        <w:t xml:space="preserve"> </w:t>
      </w:r>
      <w:r w:rsidRPr="008F794B">
        <w:rPr>
          <w:color w:val="000000"/>
        </w:rPr>
        <w:t>202</w:t>
      </w:r>
      <w:r w:rsidR="00C65EC1" w:rsidRPr="008F794B">
        <w:rPr>
          <w:color w:val="000000"/>
        </w:rPr>
        <w:t>5</w:t>
      </w:r>
      <w:r w:rsidRPr="008F794B">
        <w:rPr>
          <w:color w:val="000000"/>
        </w:rPr>
        <w:t xml:space="preserve"> m. sausio 1 d. – 3</w:t>
      </w:r>
      <w:r w:rsidR="008602EB" w:rsidRPr="008F794B">
        <w:rPr>
          <w:color w:val="000000"/>
        </w:rPr>
        <w:t>4</w:t>
      </w:r>
      <w:r w:rsidR="005A3989">
        <w:rPr>
          <w:color w:val="000000"/>
        </w:rPr>
        <w:t xml:space="preserve"> </w:t>
      </w:r>
      <w:r w:rsidR="00C65EC1" w:rsidRPr="008F794B">
        <w:rPr>
          <w:color w:val="000000"/>
        </w:rPr>
        <w:t>420</w:t>
      </w:r>
      <w:r w:rsidRPr="008F794B">
        <w:rPr>
          <w:color w:val="000000"/>
        </w:rPr>
        <w:t xml:space="preserve">, </w:t>
      </w:r>
      <w:r w:rsidR="00EB0D95" w:rsidRPr="008F794B">
        <w:rPr>
          <w:color w:val="000000"/>
        </w:rPr>
        <w:t>bedarbių</w:t>
      </w:r>
      <w:r w:rsidR="00195F08" w:rsidRPr="008F794B">
        <w:rPr>
          <w:color w:val="000000"/>
        </w:rPr>
        <w:t xml:space="preserve"> skaičius</w:t>
      </w:r>
      <w:r w:rsidR="00EB0D95" w:rsidRPr="008F794B">
        <w:rPr>
          <w:color w:val="000000"/>
        </w:rPr>
        <w:t xml:space="preserve"> </w:t>
      </w:r>
      <w:r w:rsidR="00827E2E" w:rsidRPr="008F794B">
        <w:rPr>
          <w:color w:val="000000"/>
        </w:rPr>
        <w:t>sumažėjo</w:t>
      </w:r>
      <w:r w:rsidR="00EB0D95" w:rsidRPr="008F794B">
        <w:rPr>
          <w:color w:val="000000"/>
        </w:rPr>
        <w:t xml:space="preserve"> </w:t>
      </w:r>
      <w:r w:rsidR="00827E2E" w:rsidRPr="008F794B">
        <w:rPr>
          <w:color w:val="000000"/>
        </w:rPr>
        <w:t>806</w:t>
      </w:r>
      <w:r w:rsidR="00EB0D95" w:rsidRPr="008F794B">
        <w:rPr>
          <w:color w:val="000000"/>
        </w:rPr>
        <w:t xml:space="preserve"> asmenimis arba </w:t>
      </w:r>
      <w:r w:rsidR="00827E2E" w:rsidRPr="008F794B">
        <w:rPr>
          <w:color w:val="000000"/>
        </w:rPr>
        <w:t>2,34</w:t>
      </w:r>
      <w:r w:rsidR="00EB0D95" w:rsidRPr="008F794B">
        <w:rPr>
          <w:color w:val="000000"/>
        </w:rPr>
        <w:t xml:space="preserve"> proc., </w:t>
      </w:r>
      <w:r w:rsidRPr="008F794B">
        <w:rPr>
          <w:color w:val="000000"/>
        </w:rPr>
        <w:t xml:space="preserve">o Kaišiadorių rajono savivaldybėje – </w:t>
      </w:r>
      <w:r w:rsidR="00827E2E" w:rsidRPr="008F794B">
        <w:rPr>
          <w:color w:val="000000"/>
        </w:rPr>
        <w:t>1</w:t>
      </w:r>
      <w:r w:rsidR="005A3989">
        <w:rPr>
          <w:color w:val="000000"/>
        </w:rPr>
        <w:t xml:space="preserve"> </w:t>
      </w:r>
      <w:r w:rsidR="00827E2E" w:rsidRPr="008F794B">
        <w:rPr>
          <w:color w:val="000000"/>
        </w:rPr>
        <w:t>444</w:t>
      </w:r>
      <w:r w:rsidR="00195F08" w:rsidRPr="008F794B">
        <w:rPr>
          <w:color w:val="000000"/>
        </w:rPr>
        <w:t xml:space="preserve">, </w:t>
      </w:r>
      <w:r w:rsidRPr="008F794B">
        <w:rPr>
          <w:color w:val="000000"/>
        </w:rPr>
        <w:t>202</w:t>
      </w:r>
      <w:r w:rsidR="00C65EC1" w:rsidRPr="008F794B">
        <w:rPr>
          <w:color w:val="000000"/>
        </w:rPr>
        <w:t>5</w:t>
      </w:r>
      <w:r w:rsidRPr="008F794B">
        <w:rPr>
          <w:color w:val="000000"/>
        </w:rPr>
        <w:t xml:space="preserve"> m. sausio 1 d. – 1</w:t>
      </w:r>
      <w:r w:rsidR="005A3989">
        <w:rPr>
          <w:color w:val="000000"/>
        </w:rPr>
        <w:t xml:space="preserve"> </w:t>
      </w:r>
      <w:r w:rsidRPr="008F794B">
        <w:rPr>
          <w:color w:val="000000"/>
        </w:rPr>
        <w:t>5</w:t>
      </w:r>
      <w:r w:rsidR="00C65EC1" w:rsidRPr="008F794B">
        <w:rPr>
          <w:color w:val="000000"/>
        </w:rPr>
        <w:t>2</w:t>
      </w:r>
      <w:r w:rsidR="008602EB" w:rsidRPr="008F794B">
        <w:rPr>
          <w:color w:val="000000"/>
        </w:rPr>
        <w:t>7</w:t>
      </w:r>
      <w:r w:rsidRPr="008F794B">
        <w:rPr>
          <w:color w:val="000000"/>
        </w:rPr>
        <w:t xml:space="preserve"> bedarbiai, </w:t>
      </w:r>
      <w:r w:rsidR="00EB0D95" w:rsidRPr="008F794B">
        <w:rPr>
          <w:color w:val="000000"/>
        </w:rPr>
        <w:t xml:space="preserve">sumažėjo </w:t>
      </w:r>
      <w:r w:rsidR="00195F08" w:rsidRPr="008F794B">
        <w:rPr>
          <w:color w:val="000000"/>
        </w:rPr>
        <w:t>83</w:t>
      </w:r>
      <w:r w:rsidR="00EB0D95" w:rsidRPr="008F794B">
        <w:rPr>
          <w:color w:val="000000"/>
        </w:rPr>
        <w:t xml:space="preserve"> asmen</w:t>
      </w:r>
      <w:r w:rsidR="00195F08" w:rsidRPr="008F794B">
        <w:rPr>
          <w:color w:val="000000"/>
        </w:rPr>
        <w:t>imis</w:t>
      </w:r>
      <w:r w:rsidR="00EB0D95" w:rsidRPr="008F794B">
        <w:rPr>
          <w:color w:val="000000"/>
        </w:rPr>
        <w:t>, arba</w:t>
      </w:r>
      <w:r w:rsidR="00195F08" w:rsidRPr="008F794B">
        <w:rPr>
          <w:color w:val="000000"/>
        </w:rPr>
        <w:t xml:space="preserve"> 5,44</w:t>
      </w:r>
      <w:r w:rsidR="00EB0D95" w:rsidRPr="008F794B">
        <w:rPr>
          <w:color w:val="000000"/>
        </w:rPr>
        <w:t xml:space="preserve"> proc.</w:t>
      </w:r>
      <w:r w:rsidR="005A3989">
        <w:rPr>
          <w:color w:val="000000"/>
        </w:rPr>
        <w:t xml:space="preserve"> </w:t>
      </w:r>
      <w:r w:rsidR="00EB0D95" w:rsidRPr="00010260">
        <w:rPr>
          <w:color w:val="000000"/>
        </w:rPr>
        <w:t xml:space="preserve">Kaišiadorių rajono savivaldybėje </w:t>
      </w:r>
      <w:r w:rsidRPr="00010260">
        <w:rPr>
          <w:color w:val="000000"/>
        </w:rPr>
        <w:t xml:space="preserve">iš </w:t>
      </w:r>
      <w:r w:rsidR="00EB0D95" w:rsidRPr="00010260">
        <w:rPr>
          <w:color w:val="000000"/>
        </w:rPr>
        <w:t>registruotų bedarbių</w:t>
      </w:r>
      <w:r w:rsidRPr="00010260">
        <w:rPr>
          <w:color w:val="000000"/>
        </w:rPr>
        <w:t>:</w:t>
      </w:r>
    </w:p>
    <w:p w14:paraId="6937096A" w14:textId="477B1455" w:rsidR="00010260" w:rsidRDefault="00C65EC1" w:rsidP="00BB4259">
      <w:pPr>
        <w:pStyle w:val="prastasiniatinklio"/>
        <w:numPr>
          <w:ilvl w:val="1"/>
          <w:numId w:val="1"/>
        </w:numPr>
        <w:spacing w:before="0" w:beforeAutospacing="0" w:after="0" w:afterAutospacing="0" w:line="276" w:lineRule="auto"/>
        <w:ind w:left="0" w:firstLine="851"/>
        <w:jc w:val="both"/>
        <w:rPr>
          <w:color w:val="000000"/>
        </w:rPr>
      </w:pPr>
      <w:r w:rsidRPr="00010260">
        <w:rPr>
          <w:color w:val="000000"/>
        </w:rPr>
        <w:t>vaiko motina (įmotė) arba tėvas (įtėvis), vaiko globėjas, rūpintojas ir asmenys, faktiškai vieni auginantys vaiką (įvaikį) iki 8 metų arba vaiką (įvaikį) su negalia iki 18 metų, taip pat asmenys, prižiūrintys šeimos narius su negalia, kuriems Asmens su negalia teisių apsaugos agentūros prie Lietuvos Respublikos socialinės apsaugos ir darbo ministerijo</w:t>
      </w:r>
      <w:r w:rsidR="004F6BF4">
        <w:rPr>
          <w:color w:val="000000"/>
        </w:rPr>
        <w:t>s</w:t>
      </w:r>
      <w:r w:rsidRPr="00010260">
        <w:rPr>
          <w:color w:val="000000"/>
        </w:rPr>
        <w:t xml:space="preserve"> sprendimu nustatytas individualios pagalbos teikimo išlaidų kompensacijos poreikis – </w:t>
      </w:r>
      <w:r w:rsidR="00195F08">
        <w:t>20</w:t>
      </w:r>
      <w:r w:rsidRPr="00010260">
        <w:rPr>
          <w:color w:val="000000"/>
        </w:rPr>
        <w:t xml:space="preserve"> (t. y. </w:t>
      </w:r>
      <w:r w:rsidRPr="00C65EC1">
        <w:t>1,</w:t>
      </w:r>
      <w:r w:rsidR="00195F08">
        <w:t>4</w:t>
      </w:r>
      <w:r w:rsidRPr="00010260">
        <w:rPr>
          <w:b/>
          <w:bCs/>
        </w:rPr>
        <w:t xml:space="preserve"> </w:t>
      </w:r>
      <w:r w:rsidRPr="00C65EC1">
        <w:t xml:space="preserve"> </w:t>
      </w:r>
      <w:r w:rsidRPr="00010260">
        <w:rPr>
          <w:color w:val="000000"/>
        </w:rPr>
        <w:t>proc. nuo visų registruotų)</w:t>
      </w:r>
      <w:r w:rsidR="000E25C2">
        <w:rPr>
          <w:color w:val="000000"/>
        </w:rPr>
        <w:t>;</w:t>
      </w:r>
    </w:p>
    <w:p w14:paraId="0032F880" w14:textId="23D47C37" w:rsidR="00010260" w:rsidRDefault="002C0817" w:rsidP="00BB4259">
      <w:pPr>
        <w:pStyle w:val="prastasiniatinklio"/>
        <w:numPr>
          <w:ilvl w:val="1"/>
          <w:numId w:val="1"/>
        </w:numPr>
        <w:spacing w:before="0" w:beforeAutospacing="0" w:after="0" w:afterAutospacing="0" w:line="276" w:lineRule="auto"/>
        <w:ind w:left="0" w:firstLine="851"/>
        <w:jc w:val="both"/>
        <w:rPr>
          <w:color w:val="000000"/>
        </w:rPr>
      </w:pPr>
      <w:r w:rsidRPr="00BB4259">
        <w:rPr>
          <w:color w:val="000000"/>
        </w:rPr>
        <w:t xml:space="preserve">grįžę iš laisvės atėmimo vietų – </w:t>
      </w:r>
      <w:r w:rsidR="00C65EC1" w:rsidRPr="00BB4259">
        <w:rPr>
          <w:color w:val="000000"/>
        </w:rPr>
        <w:t>0</w:t>
      </w:r>
      <w:r w:rsidRPr="00BB4259">
        <w:rPr>
          <w:color w:val="000000"/>
        </w:rPr>
        <w:t xml:space="preserve"> (t. y. </w:t>
      </w:r>
      <w:r w:rsidR="00C65EC1" w:rsidRPr="00BB4259">
        <w:rPr>
          <w:color w:val="000000"/>
        </w:rPr>
        <w:t>0</w:t>
      </w:r>
      <w:r w:rsidRPr="00BB4259">
        <w:rPr>
          <w:color w:val="000000"/>
        </w:rPr>
        <w:t xml:space="preserve"> proc. nuo visų registruotų);</w:t>
      </w:r>
    </w:p>
    <w:p w14:paraId="0F145F31" w14:textId="4CF4E0BD" w:rsidR="002C0817" w:rsidRDefault="002C0817" w:rsidP="00BB4259">
      <w:pPr>
        <w:pStyle w:val="prastasiniatinklio"/>
        <w:numPr>
          <w:ilvl w:val="1"/>
          <w:numId w:val="1"/>
        </w:numPr>
        <w:spacing w:before="0" w:beforeAutospacing="0" w:after="0" w:afterAutospacing="0" w:line="276" w:lineRule="auto"/>
        <w:ind w:left="0" w:firstLine="851"/>
        <w:jc w:val="both"/>
        <w:rPr>
          <w:color w:val="000000"/>
        </w:rPr>
      </w:pPr>
      <w:r w:rsidRPr="00BB4259">
        <w:rPr>
          <w:color w:val="000000"/>
        </w:rPr>
        <w:t xml:space="preserve">vyresni kaip 40 metų – </w:t>
      </w:r>
      <w:r w:rsidR="00C65EC1" w:rsidRPr="00BB4259">
        <w:rPr>
          <w:color w:val="000000"/>
        </w:rPr>
        <w:t>9</w:t>
      </w:r>
      <w:r w:rsidR="00195F08" w:rsidRPr="00BB4259">
        <w:rPr>
          <w:color w:val="000000"/>
        </w:rPr>
        <w:t>27</w:t>
      </w:r>
      <w:r w:rsidRPr="00BB4259">
        <w:rPr>
          <w:color w:val="000000"/>
        </w:rPr>
        <w:t xml:space="preserve"> (t. y. 6</w:t>
      </w:r>
      <w:r w:rsidR="00195F08" w:rsidRPr="00BB4259">
        <w:rPr>
          <w:color w:val="000000"/>
        </w:rPr>
        <w:t>4</w:t>
      </w:r>
      <w:r w:rsidR="008602EB" w:rsidRPr="00BB4259">
        <w:rPr>
          <w:color w:val="000000"/>
        </w:rPr>
        <w:t>,</w:t>
      </w:r>
      <w:r w:rsidR="00195F08" w:rsidRPr="00BB4259">
        <w:rPr>
          <w:color w:val="000000"/>
        </w:rPr>
        <w:t>2</w:t>
      </w:r>
      <w:r w:rsidRPr="00BB4259">
        <w:rPr>
          <w:color w:val="000000"/>
        </w:rPr>
        <w:t xml:space="preserve"> proc. nuo visų registruotų)</w:t>
      </w:r>
      <w:r w:rsidR="00BB4259">
        <w:rPr>
          <w:color w:val="000000"/>
        </w:rPr>
        <w:t>;</w:t>
      </w:r>
    </w:p>
    <w:p w14:paraId="6CC4EAB6" w14:textId="6EC770D9" w:rsidR="00BB4259" w:rsidRPr="00BB4259" w:rsidRDefault="0096791F" w:rsidP="00BB4259">
      <w:pPr>
        <w:pStyle w:val="prastasiniatinklio"/>
        <w:numPr>
          <w:ilvl w:val="1"/>
          <w:numId w:val="1"/>
        </w:numPr>
        <w:spacing w:before="0" w:beforeAutospacing="0" w:after="0" w:afterAutospacing="0" w:line="276" w:lineRule="auto"/>
        <w:ind w:left="0" w:firstLine="851"/>
        <w:jc w:val="both"/>
        <w:rPr>
          <w:color w:val="000000"/>
        </w:rPr>
      </w:pPr>
      <w:r>
        <w:rPr>
          <w:kern w:val="2"/>
          <w14:ligatures w14:val="standardContextual"/>
        </w:rPr>
        <w:t>j</w:t>
      </w:r>
      <w:r w:rsidR="00BB4259">
        <w:rPr>
          <w:kern w:val="2"/>
          <w14:ligatures w14:val="standardContextual"/>
        </w:rPr>
        <w:t>aunimas iki 29 metų – 273 (t.</w:t>
      </w:r>
      <w:r>
        <w:rPr>
          <w:kern w:val="2"/>
          <w14:ligatures w14:val="standardContextual"/>
        </w:rPr>
        <w:t xml:space="preserve"> </w:t>
      </w:r>
      <w:r w:rsidR="00BB4259">
        <w:rPr>
          <w:kern w:val="2"/>
          <w14:ligatures w14:val="standardContextual"/>
        </w:rPr>
        <w:t xml:space="preserve">y. 18,9 proc. </w:t>
      </w:r>
      <w:r w:rsidR="00BB4259" w:rsidRPr="00010260">
        <w:rPr>
          <w:color w:val="000000"/>
        </w:rPr>
        <w:t>nuo visų registruotų).</w:t>
      </w:r>
    </w:p>
    <w:p w14:paraId="1B9493C0" w14:textId="76A3DD5C" w:rsidR="002C0817" w:rsidRDefault="002C0817" w:rsidP="00010260">
      <w:pPr>
        <w:pStyle w:val="prastasiniatinklio"/>
        <w:numPr>
          <w:ilvl w:val="0"/>
          <w:numId w:val="1"/>
        </w:numPr>
        <w:spacing w:before="0" w:beforeAutospacing="0" w:after="0" w:afterAutospacing="0" w:line="276" w:lineRule="auto"/>
        <w:ind w:left="0" w:firstLine="851"/>
        <w:jc w:val="both"/>
        <w:rPr>
          <w:color w:val="000000"/>
        </w:rPr>
      </w:pPr>
      <w:r>
        <w:rPr>
          <w:color w:val="000000"/>
        </w:rPr>
        <w:t>Įvertinus išvardytų grupių bedarbių integravimo į darbo rinką galimybes, darytina išvada, kad tai yra sunkiausiai besiintegruojantys į darbo rinką rajono gyventojai, kurių žemas išsilavinimas, pasyvus gyvenimo būdas ir žalingi įpročiai, motyvacijos, socialinių įgūdžių stoka, įsiskolinimai antstoliams. Taip pat sunkiai integruojasi į darbo rinką ilgalaikiai bedarbiai ir neįgalieji asmenys.</w:t>
      </w:r>
    </w:p>
    <w:p w14:paraId="2E16780A" w14:textId="77777777" w:rsidR="00926EC1" w:rsidRDefault="002C0817" w:rsidP="006B5511">
      <w:pPr>
        <w:pStyle w:val="prastasiniatinklio"/>
        <w:numPr>
          <w:ilvl w:val="0"/>
          <w:numId w:val="1"/>
        </w:numPr>
        <w:spacing w:before="0" w:beforeAutospacing="0" w:after="0" w:afterAutospacing="0" w:line="276" w:lineRule="auto"/>
        <w:ind w:left="0" w:firstLine="851"/>
        <w:jc w:val="both"/>
        <w:rPr>
          <w:color w:val="000000"/>
        </w:rPr>
      </w:pPr>
      <w:r>
        <w:rPr>
          <w:color w:val="000000"/>
        </w:rPr>
        <w:t>Bedarbių procentas nuo darbingo amžiaus gyventojų 202</w:t>
      </w:r>
      <w:r w:rsidR="00195F08">
        <w:rPr>
          <w:color w:val="000000"/>
        </w:rPr>
        <w:t>6</w:t>
      </w:r>
      <w:r>
        <w:rPr>
          <w:color w:val="000000"/>
        </w:rPr>
        <w:t xml:space="preserve"> m. </w:t>
      </w:r>
      <w:r w:rsidR="00195F08">
        <w:rPr>
          <w:color w:val="000000"/>
        </w:rPr>
        <w:t>sausio</w:t>
      </w:r>
      <w:r>
        <w:rPr>
          <w:color w:val="000000"/>
        </w:rPr>
        <w:t xml:space="preserve"> 1 d. Kaišiadorių rajono savivaldybėje yra </w:t>
      </w:r>
      <w:r w:rsidR="00195F08">
        <w:rPr>
          <w:color w:val="000000"/>
        </w:rPr>
        <w:t>7,8</w:t>
      </w:r>
      <w:r>
        <w:rPr>
          <w:color w:val="000000"/>
        </w:rPr>
        <w:t xml:space="preserve"> proc., 202</w:t>
      </w:r>
      <w:r w:rsidR="00713733">
        <w:rPr>
          <w:color w:val="000000"/>
        </w:rPr>
        <w:t>5</w:t>
      </w:r>
      <w:r>
        <w:rPr>
          <w:color w:val="000000"/>
        </w:rPr>
        <w:t xml:space="preserve"> m. sausio 1 d. buvo </w:t>
      </w:r>
      <w:r w:rsidR="00713733">
        <w:rPr>
          <w:color w:val="000000"/>
        </w:rPr>
        <w:t>8,1</w:t>
      </w:r>
      <w:r>
        <w:rPr>
          <w:color w:val="000000"/>
        </w:rPr>
        <w:t xml:space="preserve"> proc.</w:t>
      </w:r>
      <w:r w:rsidR="00195F08">
        <w:rPr>
          <w:color w:val="000000"/>
        </w:rPr>
        <w:t>, sumažėjo</w:t>
      </w:r>
      <w:r w:rsidR="008602EB">
        <w:rPr>
          <w:color w:val="000000"/>
        </w:rPr>
        <w:t xml:space="preserve"> 0,</w:t>
      </w:r>
      <w:r w:rsidR="00195F08">
        <w:rPr>
          <w:color w:val="000000"/>
        </w:rPr>
        <w:t>3</w:t>
      </w:r>
      <w:r w:rsidR="008602EB">
        <w:rPr>
          <w:color w:val="000000"/>
        </w:rPr>
        <w:t xml:space="preserve"> proc.</w:t>
      </w:r>
      <w:r w:rsidR="00195F08">
        <w:rPr>
          <w:color w:val="000000"/>
        </w:rPr>
        <w:t xml:space="preserve"> </w:t>
      </w:r>
    </w:p>
    <w:p w14:paraId="268FDFA4" w14:textId="55D2D4A4" w:rsidR="004B2FF1" w:rsidRDefault="00195F08" w:rsidP="00BB4259">
      <w:pPr>
        <w:pStyle w:val="prastasiniatinklio"/>
        <w:tabs>
          <w:tab w:val="left" w:pos="851"/>
        </w:tabs>
        <w:spacing w:before="0" w:beforeAutospacing="0" w:after="0" w:afterAutospacing="0" w:line="276" w:lineRule="auto"/>
        <w:ind w:firstLine="1296"/>
        <w:jc w:val="both"/>
        <w:rPr>
          <w:color w:val="000000"/>
        </w:rPr>
      </w:pPr>
      <w:r>
        <w:rPr>
          <w:color w:val="000000"/>
        </w:rPr>
        <w:t xml:space="preserve">Kaišiadorių rajono savivaldybėje </w:t>
      </w:r>
      <w:r w:rsidR="00756C87">
        <w:rPr>
          <w:color w:val="000000"/>
        </w:rPr>
        <w:t>bedarbių</w:t>
      </w:r>
      <w:r w:rsidR="00D27381">
        <w:rPr>
          <w:color w:val="000000"/>
        </w:rPr>
        <w:t xml:space="preserve"> procentas nuo darbingo amžiaus gyventojų</w:t>
      </w:r>
      <w:r w:rsidR="00BB4259">
        <w:rPr>
          <w:color w:val="000000"/>
        </w:rPr>
        <w:t xml:space="preserve"> </w:t>
      </w:r>
      <w:r w:rsidR="00D27381">
        <w:rPr>
          <w:color w:val="000000"/>
        </w:rPr>
        <w:t>yra 0,9 proc. mažesnis už šalies vidurkį.</w:t>
      </w:r>
    </w:p>
    <w:p w14:paraId="5D3AD279" w14:textId="77777777" w:rsidR="00926EC1" w:rsidRDefault="00926EC1" w:rsidP="00926EC1">
      <w:pPr>
        <w:pStyle w:val="prastasiniatinklio"/>
        <w:spacing w:before="0" w:beforeAutospacing="0" w:after="0" w:afterAutospacing="0" w:line="276" w:lineRule="auto"/>
        <w:jc w:val="both"/>
        <w:rPr>
          <w:color w:val="000000"/>
        </w:rPr>
      </w:pPr>
    </w:p>
    <w:p w14:paraId="61933EFB" w14:textId="77777777" w:rsidR="00926EC1" w:rsidRDefault="00926EC1" w:rsidP="00926EC1">
      <w:pPr>
        <w:pStyle w:val="prastasiniatinklio"/>
        <w:spacing w:before="0" w:beforeAutospacing="0" w:after="0" w:afterAutospacing="0" w:line="276" w:lineRule="auto"/>
        <w:jc w:val="both"/>
        <w:rPr>
          <w:color w:val="000000"/>
        </w:rPr>
      </w:pPr>
    </w:p>
    <w:p w14:paraId="0F294CF0" w14:textId="77777777" w:rsidR="00926EC1" w:rsidRDefault="00926EC1" w:rsidP="00926EC1">
      <w:pPr>
        <w:pStyle w:val="prastasiniatinklio"/>
        <w:spacing w:before="0" w:beforeAutospacing="0" w:after="0" w:afterAutospacing="0" w:line="276" w:lineRule="auto"/>
        <w:jc w:val="both"/>
        <w:rPr>
          <w:color w:val="000000"/>
        </w:rPr>
      </w:pPr>
    </w:p>
    <w:p w14:paraId="50281BF1" w14:textId="77777777" w:rsidR="00926EC1" w:rsidRDefault="00926EC1" w:rsidP="00926EC1">
      <w:pPr>
        <w:pStyle w:val="prastasiniatinklio"/>
        <w:spacing w:before="0" w:beforeAutospacing="0" w:after="0" w:afterAutospacing="0" w:line="276" w:lineRule="auto"/>
        <w:jc w:val="both"/>
        <w:rPr>
          <w:color w:val="000000"/>
        </w:rPr>
      </w:pPr>
    </w:p>
    <w:p w14:paraId="73D5DB26" w14:textId="77777777" w:rsidR="00926EC1" w:rsidRPr="005A3989" w:rsidRDefault="00926EC1" w:rsidP="00926EC1">
      <w:pPr>
        <w:pStyle w:val="prastasiniatinklio"/>
        <w:spacing w:before="0" w:beforeAutospacing="0" w:after="0" w:afterAutospacing="0" w:line="276" w:lineRule="auto"/>
        <w:jc w:val="both"/>
        <w:rPr>
          <w:color w:val="000000"/>
        </w:rPr>
      </w:pPr>
    </w:p>
    <w:p w14:paraId="71455A40" w14:textId="371E2D44" w:rsidR="007C2F65" w:rsidRPr="00926EC1" w:rsidRDefault="005A3989" w:rsidP="007C2F65">
      <w:pPr>
        <w:pStyle w:val="prastasiniatinklio"/>
        <w:numPr>
          <w:ilvl w:val="0"/>
          <w:numId w:val="1"/>
        </w:numPr>
        <w:spacing w:before="0" w:beforeAutospacing="0" w:line="276" w:lineRule="auto"/>
        <w:ind w:firstLine="491"/>
        <w:jc w:val="both"/>
        <w:rPr>
          <w:color w:val="000000"/>
        </w:rPr>
      </w:pPr>
      <w:r>
        <w:rPr>
          <w:color w:val="000000"/>
        </w:rPr>
        <w:t xml:space="preserve"> </w:t>
      </w:r>
      <w:r w:rsidR="002C0817">
        <w:rPr>
          <w:color w:val="000000"/>
        </w:rPr>
        <w:t xml:space="preserve">Bedarbių skaičius </w:t>
      </w:r>
      <w:r w:rsidR="00DF3361">
        <w:rPr>
          <w:color w:val="000000"/>
        </w:rPr>
        <w:t>202</w:t>
      </w:r>
      <w:r w:rsidR="00D27381">
        <w:rPr>
          <w:color w:val="000000"/>
        </w:rPr>
        <w:t>6</w:t>
      </w:r>
      <w:r w:rsidR="00DF3361">
        <w:rPr>
          <w:color w:val="000000"/>
        </w:rPr>
        <w:t xml:space="preserve"> m. </w:t>
      </w:r>
      <w:r w:rsidR="00D27381">
        <w:rPr>
          <w:color w:val="000000"/>
        </w:rPr>
        <w:t>sausio</w:t>
      </w:r>
      <w:r w:rsidR="002C0817">
        <w:rPr>
          <w:color w:val="000000"/>
        </w:rPr>
        <w:t xml:space="preserve"> 1 d. pagal seniūnijas:</w:t>
      </w:r>
    </w:p>
    <w:tbl>
      <w:tblPr>
        <w:tblW w:w="9540" w:type="dxa"/>
        <w:tblInd w:w="93" w:type="dxa"/>
        <w:tblLayout w:type="fixed"/>
        <w:tblLook w:val="04A0" w:firstRow="1" w:lastRow="0" w:firstColumn="1" w:lastColumn="0" w:noHBand="0" w:noVBand="1"/>
      </w:tblPr>
      <w:tblGrid>
        <w:gridCol w:w="1603"/>
        <w:gridCol w:w="851"/>
        <w:gridCol w:w="853"/>
        <w:gridCol w:w="1131"/>
        <w:gridCol w:w="1276"/>
        <w:gridCol w:w="2126"/>
        <w:gridCol w:w="1156"/>
        <w:gridCol w:w="544"/>
      </w:tblGrid>
      <w:tr w:rsidR="002C0817" w14:paraId="6C2AA8C5" w14:textId="77777777" w:rsidTr="00614F87">
        <w:trPr>
          <w:trHeight w:val="300"/>
        </w:trPr>
        <w:tc>
          <w:tcPr>
            <w:tcW w:w="1603" w:type="dxa"/>
            <w:vMerge w:val="restart"/>
            <w:tcBorders>
              <w:top w:val="single" w:sz="4" w:space="0" w:color="auto"/>
              <w:left w:val="single" w:sz="4" w:space="0" w:color="auto"/>
              <w:bottom w:val="single" w:sz="4" w:space="0" w:color="auto"/>
              <w:right w:val="single" w:sz="4" w:space="0" w:color="auto"/>
            </w:tcBorders>
            <w:noWrap/>
            <w:vAlign w:val="center"/>
          </w:tcPr>
          <w:p w14:paraId="62187199"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p>
          <w:p w14:paraId="5ECAE4E7"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Seniūnija</w:t>
            </w:r>
          </w:p>
        </w:tc>
        <w:tc>
          <w:tcPr>
            <w:tcW w:w="2835" w:type="dxa"/>
            <w:gridSpan w:val="3"/>
            <w:tcBorders>
              <w:top w:val="single" w:sz="4" w:space="0" w:color="auto"/>
              <w:left w:val="nil"/>
              <w:bottom w:val="single" w:sz="4" w:space="0" w:color="auto"/>
              <w:right w:val="single" w:sz="4" w:space="0" w:color="auto"/>
            </w:tcBorders>
            <w:noWrap/>
            <w:vAlign w:val="center"/>
            <w:hideMark/>
          </w:tcPr>
          <w:p w14:paraId="28BC6875"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Bedarbių skaičius (asm.)</w:t>
            </w:r>
          </w:p>
        </w:tc>
        <w:tc>
          <w:tcPr>
            <w:tcW w:w="1276" w:type="dxa"/>
            <w:tcBorders>
              <w:top w:val="single" w:sz="4" w:space="0" w:color="auto"/>
              <w:left w:val="single" w:sz="4" w:space="0" w:color="auto"/>
              <w:bottom w:val="single" w:sz="4" w:space="0" w:color="auto"/>
              <w:right w:val="nil"/>
            </w:tcBorders>
            <w:noWrap/>
            <w:vAlign w:val="bottom"/>
            <w:hideMark/>
          </w:tcPr>
          <w:p w14:paraId="5F00119D" w14:textId="77777777" w:rsidR="002C0817" w:rsidRDefault="002C0817" w:rsidP="006B5511">
            <w:pPr>
              <w:spacing w:after="0" w:line="276"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Iš jų:</w:t>
            </w:r>
          </w:p>
        </w:tc>
        <w:tc>
          <w:tcPr>
            <w:tcW w:w="2126" w:type="dxa"/>
            <w:tcBorders>
              <w:top w:val="single" w:sz="4" w:space="0" w:color="auto"/>
              <w:left w:val="nil"/>
              <w:bottom w:val="single" w:sz="4" w:space="0" w:color="auto"/>
              <w:right w:val="nil"/>
            </w:tcBorders>
            <w:noWrap/>
            <w:vAlign w:val="bottom"/>
            <w:hideMark/>
          </w:tcPr>
          <w:p w14:paraId="20B0AE52"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w:t>
            </w:r>
          </w:p>
        </w:tc>
        <w:tc>
          <w:tcPr>
            <w:tcW w:w="1156" w:type="dxa"/>
            <w:tcBorders>
              <w:top w:val="single" w:sz="4" w:space="0" w:color="auto"/>
              <w:left w:val="nil"/>
              <w:bottom w:val="single" w:sz="4" w:space="0" w:color="auto"/>
              <w:right w:val="single" w:sz="4" w:space="0" w:color="auto"/>
            </w:tcBorders>
            <w:noWrap/>
            <w:vAlign w:val="bottom"/>
            <w:hideMark/>
          </w:tcPr>
          <w:p w14:paraId="351C440D"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w:t>
            </w:r>
          </w:p>
        </w:tc>
        <w:tc>
          <w:tcPr>
            <w:tcW w:w="544" w:type="dxa"/>
            <w:tcBorders>
              <w:top w:val="nil"/>
              <w:left w:val="single" w:sz="4" w:space="0" w:color="auto"/>
              <w:bottom w:val="nil"/>
              <w:right w:val="nil"/>
            </w:tcBorders>
            <w:noWrap/>
            <w:vAlign w:val="bottom"/>
          </w:tcPr>
          <w:p w14:paraId="186B6C69" w14:textId="77777777" w:rsidR="002C0817" w:rsidRDefault="002C0817" w:rsidP="006B5511">
            <w:pPr>
              <w:spacing w:after="0" w:line="276" w:lineRule="auto"/>
              <w:jc w:val="both"/>
              <w:rPr>
                <w:rFonts w:ascii="Times New Roman" w:hAnsi="Times New Roman" w:cs="Times New Roman"/>
                <w:kern w:val="2"/>
                <w:sz w:val="24"/>
                <w:szCs w:val="24"/>
                <w:u w:val="single"/>
                <w14:ligatures w14:val="standardContextual"/>
              </w:rPr>
            </w:pPr>
          </w:p>
        </w:tc>
      </w:tr>
      <w:tr w:rsidR="002C0817" w14:paraId="0054EEFE" w14:textId="77777777" w:rsidTr="00614F87">
        <w:trPr>
          <w:trHeight w:val="1241"/>
        </w:trPr>
        <w:tc>
          <w:tcPr>
            <w:tcW w:w="1603" w:type="dxa"/>
            <w:vMerge/>
            <w:tcBorders>
              <w:top w:val="single" w:sz="4" w:space="0" w:color="auto"/>
              <w:left w:val="single" w:sz="4" w:space="0" w:color="auto"/>
              <w:bottom w:val="single" w:sz="4" w:space="0" w:color="auto"/>
              <w:right w:val="single" w:sz="4" w:space="0" w:color="auto"/>
            </w:tcBorders>
            <w:vAlign w:val="center"/>
            <w:hideMark/>
          </w:tcPr>
          <w:p w14:paraId="3B998959" w14:textId="77777777" w:rsidR="002C0817" w:rsidRDefault="002C0817" w:rsidP="006B5511">
            <w:pPr>
              <w:spacing w:after="0" w:line="276" w:lineRule="auto"/>
              <w:rPr>
                <w:rFonts w:ascii="Times New Roman" w:hAnsi="Times New Roman" w:cs="Times New Roman"/>
                <w:kern w:val="2"/>
                <w:sz w:val="24"/>
                <w:szCs w:val="24"/>
                <w14:ligatures w14:val="standardContextual"/>
              </w:rPr>
            </w:pPr>
          </w:p>
        </w:tc>
        <w:tc>
          <w:tcPr>
            <w:tcW w:w="851" w:type="dxa"/>
            <w:tcBorders>
              <w:top w:val="nil"/>
              <w:left w:val="nil"/>
              <w:bottom w:val="single" w:sz="4" w:space="0" w:color="auto"/>
              <w:right w:val="single" w:sz="4" w:space="0" w:color="auto"/>
            </w:tcBorders>
            <w:noWrap/>
            <w:vAlign w:val="center"/>
            <w:hideMark/>
          </w:tcPr>
          <w:p w14:paraId="0C36F7DF"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Iš viso </w:t>
            </w:r>
          </w:p>
        </w:tc>
        <w:tc>
          <w:tcPr>
            <w:tcW w:w="853" w:type="dxa"/>
            <w:tcBorders>
              <w:top w:val="nil"/>
              <w:left w:val="nil"/>
              <w:bottom w:val="single" w:sz="4" w:space="0" w:color="auto"/>
              <w:right w:val="single" w:sz="4" w:space="0" w:color="auto"/>
            </w:tcBorders>
            <w:noWrap/>
            <w:vAlign w:val="center"/>
            <w:hideMark/>
          </w:tcPr>
          <w:p w14:paraId="33CFE600"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Vyrai </w:t>
            </w:r>
          </w:p>
        </w:tc>
        <w:tc>
          <w:tcPr>
            <w:tcW w:w="1131" w:type="dxa"/>
            <w:tcBorders>
              <w:top w:val="nil"/>
              <w:left w:val="nil"/>
              <w:bottom w:val="single" w:sz="4" w:space="0" w:color="auto"/>
              <w:right w:val="single" w:sz="4" w:space="0" w:color="auto"/>
            </w:tcBorders>
            <w:noWrap/>
            <w:vAlign w:val="center"/>
            <w:hideMark/>
          </w:tcPr>
          <w:p w14:paraId="49B76C7C"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Moterys</w:t>
            </w:r>
          </w:p>
        </w:tc>
        <w:tc>
          <w:tcPr>
            <w:tcW w:w="1276" w:type="dxa"/>
            <w:tcBorders>
              <w:top w:val="single" w:sz="4" w:space="0" w:color="auto"/>
              <w:left w:val="nil"/>
              <w:bottom w:val="single" w:sz="4" w:space="0" w:color="auto"/>
              <w:right w:val="single" w:sz="4" w:space="0" w:color="auto"/>
            </w:tcBorders>
            <w:noWrap/>
            <w:vAlign w:val="bottom"/>
            <w:hideMark/>
          </w:tcPr>
          <w:p w14:paraId="1CC9ACC3" w14:textId="77777777" w:rsidR="002C0817" w:rsidRDefault="008430A2"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sz w:val="24"/>
                <w:szCs w:val="24"/>
              </w:rPr>
              <w:t>Socialinės paramos gavėjai tik ilgalaikiai bedarbiai, kuriems per 40 metų</w:t>
            </w:r>
          </w:p>
        </w:tc>
        <w:tc>
          <w:tcPr>
            <w:tcW w:w="2126" w:type="dxa"/>
            <w:tcBorders>
              <w:top w:val="single" w:sz="4" w:space="0" w:color="auto"/>
              <w:left w:val="nil"/>
              <w:bottom w:val="single" w:sz="4" w:space="0" w:color="auto"/>
              <w:right w:val="single" w:sz="4" w:space="0" w:color="auto"/>
            </w:tcBorders>
            <w:noWrap/>
            <w:vAlign w:val="bottom"/>
            <w:hideMark/>
          </w:tcPr>
          <w:p w14:paraId="7FF574E6" w14:textId="4325E130" w:rsidR="002C0817" w:rsidRDefault="00D3481E" w:rsidP="006B5511">
            <w:pPr>
              <w:spacing w:after="0" w:line="276" w:lineRule="auto"/>
              <w:ind w:left="-59"/>
              <w:jc w:val="both"/>
              <w:rPr>
                <w:rFonts w:ascii="Times New Roman" w:hAnsi="Times New Roman" w:cs="Times New Roman"/>
                <w:kern w:val="2"/>
                <w:sz w:val="24"/>
                <w:szCs w:val="24"/>
                <w14:ligatures w14:val="standardContextual"/>
              </w:rPr>
            </w:pPr>
            <w:r>
              <w:rPr>
                <w:rFonts w:ascii="Times New Roman" w:hAnsi="Times New Roman" w:cs="Times New Roman"/>
                <w:sz w:val="24"/>
                <w:szCs w:val="24"/>
              </w:rPr>
              <w:t>Asmenys, augi</w:t>
            </w:r>
            <w:r w:rsidR="00195F08">
              <w:rPr>
                <w:rFonts w:ascii="Times New Roman" w:hAnsi="Times New Roman" w:cs="Times New Roman"/>
                <w:sz w:val="24"/>
                <w:szCs w:val="24"/>
              </w:rPr>
              <w:t>–</w:t>
            </w:r>
            <w:r>
              <w:rPr>
                <w:rFonts w:ascii="Times New Roman" w:hAnsi="Times New Roman" w:cs="Times New Roman"/>
                <w:sz w:val="24"/>
                <w:szCs w:val="24"/>
              </w:rPr>
              <w:t>nantys vaikus iki 8 metų (</w:t>
            </w:r>
            <w:r w:rsidR="00756C87">
              <w:rPr>
                <w:rFonts w:ascii="Times New Roman" w:hAnsi="Times New Roman" w:cs="Times New Roman"/>
                <w:i/>
                <w:iCs/>
                <w:sz w:val="24"/>
                <w:szCs w:val="24"/>
              </w:rPr>
              <w:t>m</w:t>
            </w:r>
            <w:r w:rsidRPr="00593798">
              <w:rPr>
                <w:rFonts w:ascii="Times New Roman" w:hAnsi="Times New Roman" w:cs="Times New Roman"/>
                <w:i/>
                <w:iCs/>
                <w:sz w:val="24"/>
                <w:szCs w:val="24"/>
              </w:rPr>
              <w:t>otina (įmotė) arba tėvas (įtėvis), vaiko globėjas, rūpintojas ir asmenys, faktiškai vieni auginantys vaiką (įvaikį) iki 8 metų</w:t>
            </w:r>
            <w:r>
              <w:rPr>
                <w:rFonts w:ascii="Times New Roman" w:hAnsi="Times New Roman" w:cs="Times New Roman"/>
                <w:i/>
                <w:iCs/>
                <w:sz w:val="24"/>
                <w:szCs w:val="24"/>
              </w:rPr>
              <w:t>)</w:t>
            </w:r>
          </w:p>
        </w:tc>
        <w:tc>
          <w:tcPr>
            <w:tcW w:w="1156" w:type="dxa"/>
            <w:tcBorders>
              <w:top w:val="single" w:sz="4" w:space="0" w:color="auto"/>
              <w:left w:val="nil"/>
              <w:bottom w:val="single" w:sz="4" w:space="0" w:color="auto"/>
              <w:right w:val="single" w:sz="4" w:space="0" w:color="auto"/>
            </w:tcBorders>
            <w:noWrap/>
            <w:vAlign w:val="bottom"/>
            <w:hideMark/>
          </w:tcPr>
          <w:p w14:paraId="0692A760" w14:textId="77777777" w:rsidR="002C0817" w:rsidRDefault="002C0817" w:rsidP="006B5511">
            <w:pPr>
              <w:spacing w:after="0" w:line="276"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Jaunimas iki 29 metų</w:t>
            </w:r>
          </w:p>
        </w:tc>
        <w:tc>
          <w:tcPr>
            <w:tcW w:w="544" w:type="dxa"/>
            <w:tcBorders>
              <w:top w:val="nil"/>
              <w:left w:val="single" w:sz="4" w:space="0" w:color="auto"/>
              <w:bottom w:val="nil"/>
              <w:right w:val="nil"/>
            </w:tcBorders>
            <w:noWrap/>
            <w:vAlign w:val="bottom"/>
          </w:tcPr>
          <w:p w14:paraId="432BBF41" w14:textId="77777777" w:rsidR="002C0817" w:rsidRDefault="002C0817"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1B80683D" w14:textId="77777777" w:rsidTr="00DF3361">
        <w:trPr>
          <w:trHeight w:val="416"/>
        </w:trPr>
        <w:tc>
          <w:tcPr>
            <w:tcW w:w="1603" w:type="dxa"/>
            <w:tcBorders>
              <w:top w:val="nil"/>
              <w:left w:val="single" w:sz="4" w:space="0" w:color="auto"/>
              <w:bottom w:val="single" w:sz="4" w:space="0" w:color="auto"/>
              <w:right w:val="single" w:sz="4" w:space="0" w:color="auto"/>
            </w:tcBorders>
            <w:noWrap/>
            <w:vAlign w:val="bottom"/>
            <w:hideMark/>
          </w:tcPr>
          <w:p w14:paraId="55613999"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Kaišiadorių apylinkės sen.</w:t>
            </w:r>
          </w:p>
        </w:tc>
        <w:tc>
          <w:tcPr>
            <w:tcW w:w="851" w:type="dxa"/>
            <w:tcBorders>
              <w:top w:val="nil"/>
              <w:left w:val="nil"/>
              <w:bottom w:val="single" w:sz="4" w:space="0" w:color="auto"/>
              <w:right w:val="single" w:sz="4" w:space="0" w:color="auto"/>
            </w:tcBorders>
            <w:noWrap/>
            <w:hideMark/>
          </w:tcPr>
          <w:p w14:paraId="0DEB8CAF"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853" w:type="dxa"/>
            <w:tcBorders>
              <w:top w:val="nil"/>
              <w:left w:val="nil"/>
              <w:bottom w:val="single" w:sz="4" w:space="0" w:color="auto"/>
              <w:right w:val="single" w:sz="4" w:space="0" w:color="auto"/>
            </w:tcBorders>
            <w:noWrap/>
            <w:hideMark/>
          </w:tcPr>
          <w:p w14:paraId="2080DF3B"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5</w:t>
            </w:r>
            <w:r w:rsidR="00D27381">
              <w:rPr>
                <w:rFonts w:ascii="Times New Roman" w:hAnsi="Times New Roman" w:cs="Times New Roman"/>
                <w:sz w:val="24"/>
                <w:szCs w:val="24"/>
              </w:rPr>
              <w:t>5</w:t>
            </w:r>
          </w:p>
        </w:tc>
        <w:tc>
          <w:tcPr>
            <w:tcW w:w="1131" w:type="dxa"/>
            <w:tcBorders>
              <w:top w:val="nil"/>
              <w:left w:val="nil"/>
              <w:bottom w:val="single" w:sz="4" w:space="0" w:color="auto"/>
              <w:right w:val="single" w:sz="4" w:space="0" w:color="auto"/>
            </w:tcBorders>
            <w:noWrap/>
            <w:hideMark/>
          </w:tcPr>
          <w:p w14:paraId="0B00A31E"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1276" w:type="dxa"/>
            <w:tcBorders>
              <w:top w:val="nil"/>
              <w:left w:val="nil"/>
              <w:bottom w:val="single" w:sz="4" w:space="0" w:color="auto"/>
              <w:right w:val="single" w:sz="4" w:space="0" w:color="auto"/>
            </w:tcBorders>
            <w:noWrap/>
            <w:hideMark/>
          </w:tcPr>
          <w:p w14:paraId="327E70B8"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2126" w:type="dxa"/>
            <w:tcBorders>
              <w:top w:val="nil"/>
              <w:left w:val="nil"/>
              <w:bottom w:val="single" w:sz="4" w:space="0" w:color="auto"/>
              <w:right w:val="single" w:sz="4" w:space="0" w:color="auto"/>
            </w:tcBorders>
            <w:noWrap/>
            <w:hideMark/>
          </w:tcPr>
          <w:p w14:paraId="37B70CE0"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56" w:type="dxa"/>
            <w:tcBorders>
              <w:top w:val="single" w:sz="4" w:space="0" w:color="auto"/>
              <w:left w:val="nil"/>
              <w:bottom w:val="single" w:sz="4" w:space="0" w:color="auto"/>
              <w:right w:val="single" w:sz="4" w:space="0" w:color="auto"/>
            </w:tcBorders>
            <w:noWrap/>
            <w:hideMark/>
          </w:tcPr>
          <w:p w14:paraId="0475B28A"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544" w:type="dxa"/>
            <w:tcBorders>
              <w:top w:val="nil"/>
              <w:left w:val="single" w:sz="4" w:space="0" w:color="auto"/>
              <w:bottom w:val="nil"/>
              <w:right w:val="nil"/>
            </w:tcBorders>
            <w:noWrap/>
            <w:vAlign w:val="bottom"/>
          </w:tcPr>
          <w:p w14:paraId="324EFE59"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553397BC" w14:textId="77777777" w:rsidTr="00DF3361">
        <w:trPr>
          <w:trHeight w:val="340"/>
        </w:trPr>
        <w:tc>
          <w:tcPr>
            <w:tcW w:w="1603" w:type="dxa"/>
            <w:tcBorders>
              <w:top w:val="nil"/>
              <w:left w:val="single" w:sz="4" w:space="0" w:color="auto"/>
              <w:bottom w:val="single" w:sz="4" w:space="0" w:color="auto"/>
              <w:right w:val="single" w:sz="4" w:space="0" w:color="auto"/>
            </w:tcBorders>
            <w:noWrap/>
            <w:vAlign w:val="bottom"/>
            <w:hideMark/>
          </w:tcPr>
          <w:p w14:paraId="282B9FB6"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Kaišiadorių miesto sen.</w:t>
            </w:r>
          </w:p>
        </w:tc>
        <w:tc>
          <w:tcPr>
            <w:tcW w:w="851" w:type="dxa"/>
            <w:tcBorders>
              <w:top w:val="nil"/>
              <w:left w:val="nil"/>
              <w:bottom w:val="single" w:sz="4" w:space="0" w:color="auto"/>
              <w:right w:val="single" w:sz="4" w:space="0" w:color="auto"/>
            </w:tcBorders>
            <w:noWrap/>
            <w:hideMark/>
          </w:tcPr>
          <w:p w14:paraId="2C9AE1C2"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4</w:t>
            </w:r>
            <w:r w:rsidR="00D27381">
              <w:rPr>
                <w:rFonts w:ascii="Times New Roman" w:hAnsi="Times New Roman" w:cs="Times New Roman"/>
                <w:sz w:val="24"/>
                <w:szCs w:val="24"/>
              </w:rPr>
              <w:t>30</w:t>
            </w:r>
          </w:p>
        </w:tc>
        <w:tc>
          <w:tcPr>
            <w:tcW w:w="853" w:type="dxa"/>
            <w:tcBorders>
              <w:top w:val="nil"/>
              <w:left w:val="nil"/>
              <w:bottom w:val="single" w:sz="4" w:space="0" w:color="auto"/>
              <w:right w:val="single" w:sz="4" w:space="0" w:color="auto"/>
            </w:tcBorders>
            <w:noWrap/>
            <w:hideMark/>
          </w:tcPr>
          <w:p w14:paraId="4CD3A4BF"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22</w:t>
            </w:r>
            <w:r w:rsidR="00D27381">
              <w:rPr>
                <w:rFonts w:ascii="Times New Roman" w:hAnsi="Times New Roman" w:cs="Times New Roman"/>
                <w:sz w:val="24"/>
                <w:szCs w:val="24"/>
              </w:rPr>
              <w:t>7</w:t>
            </w:r>
          </w:p>
        </w:tc>
        <w:tc>
          <w:tcPr>
            <w:tcW w:w="1131" w:type="dxa"/>
            <w:tcBorders>
              <w:top w:val="nil"/>
              <w:left w:val="nil"/>
              <w:bottom w:val="single" w:sz="4" w:space="0" w:color="auto"/>
              <w:right w:val="single" w:sz="4" w:space="0" w:color="auto"/>
            </w:tcBorders>
            <w:noWrap/>
            <w:hideMark/>
          </w:tcPr>
          <w:p w14:paraId="6E6401FC"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2</w:t>
            </w:r>
            <w:r w:rsidR="00D27381">
              <w:rPr>
                <w:rFonts w:ascii="Times New Roman" w:hAnsi="Times New Roman" w:cs="Times New Roman"/>
                <w:sz w:val="24"/>
                <w:szCs w:val="24"/>
              </w:rPr>
              <w:t>03</w:t>
            </w:r>
          </w:p>
        </w:tc>
        <w:tc>
          <w:tcPr>
            <w:tcW w:w="1276" w:type="dxa"/>
            <w:tcBorders>
              <w:top w:val="nil"/>
              <w:left w:val="nil"/>
              <w:bottom w:val="single" w:sz="4" w:space="0" w:color="auto"/>
              <w:right w:val="single" w:sz="4" w:space="0" w:color="auto"/>
            </w:tcBorders>
            <w:noWrap/>
            <w:hideMark/>
          </w:tcPr>
          <w:p w14:paraId="0DAD0F25"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271</w:t>
            </w:r>
          </w:p>
        </w:tc>
        <w:tc>
          <w:tcPr>
            <w:tcW w:w="2126" w:type="dxa"/>
            <w:tcBorders>
              <w:top w:val="nil"/>
              <w:left w:val="nil"/>
              <w:bottom w:val="single" w:sz="4" w:space="0" w:color="auto"/>
              <w:right w:val="single" w:sz="4" w:space="0" w:color="auto"/>
            </w:tcBorders>
            <w:noWrap/>
            <w:hideMark/>
          </w:tcPr>
          <w:p w14:paraId="432AB5D0"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156" w:type="dxa"/>
            <w:tcBorders>
              <w:top w:val="single" w:sz="4" w:space="0" w:color="auto"/>
              <w:left w:val="nil"/>
              <w:bottom w:val="single" w:sz="4" w:space="0" w:color="auto"/>
              <w:right w:val="single" w:sz="4" w:space="0" w:color="auto"/>
            </w:tcBorders>
            <w:noWrap/>
            <w:hideMark/>
          </w:tcPr>
          <w:p w14:paraId="588DCF51"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w:t>
            </w:r>
          </w:p>
        </w:tc>
        <w:tc>
          <w:tcPr>
            <w:tcW w:w="544" w:type="dxa"/>
            <w:tcBorders>
              <w:top w:val="nil"/>
              <w:left w:val="single" w:sz="4" w:space="0" w:color="auto"/>
              <w:bottom w:val="nil"/>
              <w:right w:val="nil"/>
            </w:tcBorders>
            <w:noWrap/>
            <w:vAlign w:val="bottom"/>
          </w:tcPr>
          <w:p w14:paraId="53573FB3"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7A7515C5" w14:textId="77777777" w:rsidTr="00614F87">
        <w:trPr>
          <w:trHeight w:val="300"/>
        </w:trPr>
        <w:tc>
          <w:tcPr>
            <w:tcW w:w="1603" w:type="dxa"/>
            <w:tcBorders>
              <w:top w:val="nil"/>
              <w:left w:val="single" w:sz="4" w:space="0" w:color="auto"/>
              <w:bottom w:val="single" w:sz="4" w:space="0" w:color="auto"/>
              <w:right w:val="single" w:sz="4" w:space="0" w:color="auto"/>
            </w:tcBorders>
            <w:noWrap/>
            <w:vAlign w:val="bottom"/>
            <w:hideMark/>
          </w:tcPr>
          <w:p w14:paraId="3750DBBE"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Kruonio sen.</w:t>
            </w:r>
          </w:p>
        </w:tc>
        <w:tc>
          <w:tcPr>
            <w:tcW w:w="851" w:type="dxa"/>
            <w:tcBorders>
              <w:top w:val="nil"/>
              <w:left w:val="nil"/>
              <w:bottom w:val="single" w:sz="4" w:space="0" w:color="auto"/>
              <w:right w:val="single" w:sz="4" w:space="0" w:color="auto"/>
            </w:tcBorders>
            <w:noWrap/>
            <w:hideMark/>
          </w:tcPr>
          <w:p w14:paraId="340AD6B3"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w:t>
            </w:r>
            <w:r w:rsidR="00D27381">
              <w:rPr>
                <w:rFonts w:ascii="Times New Roman" w:hAnsi="Times New Roman" w:cs="Times New Roman"/>
                <w:sz w:val="24"/>
                <w:szCs w:val="24"/>
              </w:rPr>
              <w:t>3</w:t>
            </w:r>
            <w:r w:rsidRPr="00D20B4F">
              <w:rPr>
                <w:rFonts w:ascii="Times New Roman" w:hAnsi="Times New Roman" w:cs="Times New Roman"/>
                <w:sz w:val="24"/>
                <w:szCs w:val="24"/>
              </w:rPr>
              <w:t>9</w:t>
            </w:r>
          </w:p>
        </w:tc>
        <w:tc>
          <w:tcPr>
            <w:tcW w:w="853" w:type="dxa"/>
            <w:tcBorders>
              <w:top w:val="nil"/>
              <w:left w:val="nil"/>
              <w:bottom w:val="single" w:sz="4" w:space="0" w:color="auto"/>
              <w:right w:val="single" w:sz="4" w:space="0" w:color="auto"/>
            </w:tcBorders>
            <w:noWrap/>
            <w:hideMark/>
          </w:tcPr>
          <w:p w14:paraId="1EDB603B"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8</w:t>
            </w:r>
            <w:r w:rsidR="00D27381">
              <w:rPr>
                <w:rFonts w:ascii="Times New Roman" w:hAnsi="Times New Roman" w:cs="Times New Roman"/>
                <w:sz w:val="24"/>
                <w:szCs w:val="24"/>
              </w:rPr>
              <w:t>3</w:t>
            </w:r>
          </w:p>
        </w:tc>
        <w:tc>
          <w:tcPr>
            <w:tcW w:w="1131" w:type="dxa"/>
            <w:tcBorders>
              <w:top w:val="nil"/>
              <w:left w:val="nil"/>
              <w:bottom w:val="single" w:sz="4" w:space="0" w:color="auto"/>
              <w:right w:val="single" w:sz="4" w:space="0" w:color="auto"/>
            </w:tcBorders>
            <w:noWrap/>
            <w:hideMark/>
          </w:tcPr>
          <w:p w14:paraId="61076AAF"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1276" w:type="dxa"/>
            <w:tcBorders>
              <w:top w:val="nil"/>
              <w:left w:val="nil"/>
              <w:bottom w:val="single" w:sz="4" w:space="0" w:color="auto"/>
              <w:right w:val="single" w:sz="4" w:space="0" w:color="auto"/>
            </w:tcBorders>
            <w:noWrap/>
            <w:hideMark/>
          </w:tcPr>
          <w:p w14:paraId="74949EB4"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2126" w:type="dxa"/>
            <w:tcBorders>
              <w:top w:val="nil"/>
              <w:left w:val="nil"/>
              <w:bottom w:val="single" w:sz="4" w:space="0" w:color="auto"/>
              <w:right w:val="single" w:sz="4" w:space="0" w:color="auto"/>
            </w:tcBorders>
            <w:noWrap/>
            <w:hideMark/>
          </w:tcPr>
          <w:p w14:paraId="04994526"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56" w:type="dxa"/>
            <w:tcBorders>
              <w:top w:val="single" w:sz="4" w:space="0" w:color="auto"/>
              <w:left w:val="nil"/>
              <w:bottom w:val="single" w:sz="4" w:space="0" w:color="auto"/>
              <w:right w:val="single" w:sz="4" w:space="0" w:color="auto"/>
            </w:tcBorders>
            <w:noWrap/>
            <w:hideMark/>
          </w:tcPr>
          <w:p w14:paraId="06FE69B2"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24</w:t>
            </w:r>
          </w:p>
        </w:tc>
        <w:tc>
          <w:tcPr>
            <w:tcW w:w="544" w:type="dxa"/>
            <w:tcBorders>
              <w:top w:val="nil"/>
              <w:left w:val="single" w:sz="4" w:space="0" w:color="auto"/>
              <w:bottom w:val="nil"/>
              <w:right w:val="nil"/>
            </w:tcBorders>
            <w:noWrap/>
            <w:vAlign w:val="bottom"/>
          </w:tcPr>
          <w:p w14:paraId="69298F8D"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7562269C" w14:textId="77777777" w:rsidTr="00614F87">
        <w:trPr>
          <w:trHeight w:val="300"/>
        </w:trPr>
        <w:tc>
          <w:tcPr>
            <w:tcW w:w="1603" w:type="dxa"/>
            <w:tcBorders>
              <w:top w:val="nil"/>
              <w:left w:val="single" w:sz="4" w:space="0" w:color="auto"/>
              <w:bottom w:val="single" w:sz="4" w:space="0" w:color="auto"/>
              <w:right w:val="single" w:sz="4" w:space="0" w:color="auto"/>
            </w:tcBorders>
            <w:noWrap/>
            <w:vAlign w:val="bottom"/>
            <w:hideMark/>
          </w:tcPr>
          <w:p w14:paraId="78D128F0"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Nemaitonių sen.</w:t>
            </w:r>
          </w:p>
        </w:tc>
        <w:tc>
          <w:tcPr>
            <w:tcW w:w="851" w:type="dxa"/>
            <w:tcBorders>
              <w:top w:val="nil"/>
              <w:left w:val="nil"/>
              <w:bottom w:val="single" w:sz="4" w:space="0" w:color="auto"/>
              <w:right w:val="single" w:sz="4" w:space="0" w:color="auto"/>
            </w:tcBorders>
            <w:noWrap/>
            <w:hideMark/>
          </w:tcPr>
          <w:p w14:paraId="0B1C817E"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w:t>
            </w:r>
            <w:r w:rsidR="00D27381">
              <w:rPr>
                <w:rFonts w:ascii="Times New Roman" w:hAnsi="Times New Roman" w:cs="Times New Roman"/>
                <w:sz w:val="24"/>
                <w:szCs w:val="24"/>
              </w:rPr>
              <w:t>0</w:t>
            </w:r>
          </w:p>
        </w:tc>
        <w:tc>
          <w:tcPr>
            <w:tcW w:w="853" w:type="dxa"/>
            <w:tcBorders>
              <w:top w:val="nil"/>
              <w:left w:val="nil"/>
              <w:bottom w:val="single" w:sz="4" w:space="0" w:color="auto"/>
              <w:right w:val="single" w:sz="4" w:space="0" w:color="auto"/>
            </w:tcBorders>
            <w:noWrap/>
            <w:hideMark/>
          </w:tcPr>
          <w:p w14:paraId="5FA06D74"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31" w:type="dxa"/>
            <w:tcBorders>
              <w:top w:val="nil"/>
              <w:left w:val="nil"/>
              <w:bottom w:val="single" w:sz="4" w:space="0" w:color="auto"/>
              <w:right w:val="single" w:sz="4" w:space="0" w:color="auto"/>
            </w:tcBorders>
            <w:noWrap/>
            <w:hideMark/>
          </w:tcPr>
          <w:p w14:paraId="2893DB33"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tcBorders>
              <w:top w:val="nil"/>
              <w:left w:val="nil"/>
              <w:bottom w:val="single" w:sz="4" w:space="0" w:color="auto"/>
              <w:right w:val="single" w:sz="4" w:space="0" w:color="auto"/>
            </w:tcBorders>
            <w:noWrap/>
            <w:hideMark/>
          </w:tcPr>
          <w:p w14:paraId="4B4D081F"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126" w:type="dxa"/>
            <w:tcBorders>
              <w:top w:val="nil"/>
              <w:left w:val="nil"/>
              <w:bottom w:val="single" w:sz="4" w:space="0" w:color="auto"/>
              <w:right w:val="single" w:sz="4" w:space="0" w:color="auto"/>
            </w:tcBorders>
            <w:noWrap/>
            <w:hideMark/>
          </w:tcPr>
          <w:p w14:paraId="653D69DF" w14:textId="77777777" w:rsidR="00D20B4F" w:rsidRPr="00D20B4F" w:rsidRDefault="00D20B4F" w:rsidP="006B5511">
            <w:pPr>
              <w:spacing w:after="0" w:line="240" w:lineRule="auto"/>
              <w:jc w:val="center"/>
              <w:rPr>
                <w:rFonts w:ascii="Times New Roman" w:hAnsi="Times New Roman" w:cs="Times New Roman"/>
                <w:sz w:val="24"/>
                <w:szCs w:val="24"/>
              </w:rPr>
            </w:pPr>
          </w:p>
        </w:tc>
        <w:tc>
          <w:tcPr>
            <w:tcW w:w="1156" w:type="dxa"/>
            <w:tcBorders>
              <w:top w:val="single" w:sz="4" w:space="0" w:color="auto"/>
              <w:left w:val="nil"/>
              <w:bottom w:val="single" w:sz="4" w:space="0" w:color="auto"/>
              <w:right w:val="single" w:sz="4" w:space="0" w:color="auto"/>
            </w:tcBorders>
            <w:noWrap/>
            <w:hideMark/>
          </w:tcPr>
          <w:p w14:paraId="00137D56"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44" w:type="dxa"/>
            <w:tcBorders>
              <w:top w:val="nil"/>
              <w:left w:val="single" w:sz="4" w:space="0" w:color="auto"/>
              <w:bottom w:val="nil"/>
              <w:right w:val="nil"/>
            </w:tcBorders>
            <w:noWrap/>
            <w:vAlign w:val="bottom"/>
          </w:tcPr>
          <w:p w14:paraId="06BC003F"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7A293F19" w14:textId="77777777" w:rsidTr="00614F87">
        <w:trPr>
          <w:trHeight w:val="258"/>
        </w:trPr>
        <w:tc>
          <w:tcPr>
            <w:tcW w:w="1603" w:type="dxa"/>
            <w:tcBorders>
              <w:top w:val="nil"/>
              <w:left w:val="single" w:sz="4" w:space="0" w:color="auto"/>
              <w:bottom w:val="single" w:sz="4" w:space="0" w:color="auto"/>
              <w:right w:val="single" w:sz="4" w:space="0" w:color="auto"/>
            </w:tcBorders>
            <w:noWrap/>
            <w:vAlign w:val="bottom"/>
            <w:hideMark/>
          </w:tcPr>
          <w:p w14:paraId="51701F3B"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Palomenės sen.</w:t>
            </w:r>
          </w:p>
        </w:tc>
        <w:tc>
          <w:tcPr>
            <w:tcW w:w="851" w:type="dxa"/>
            <w:tcBorders>
              <w:top w:val="nil"/>
              <w:left w:val="nil"/>
              <w:bottom w:val="single" w:sz="4" w:space="0" w:color="auto"/>
              <w:right w:val="single" w:sz="4" w:space="0" w:color="auto"/>
            </w:tcBorders>
            <w:noWrap/>
            <w:hideMark/>
          </w:tcPr>
          <w:p w14:paraId="556B0C19"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8</w:t>
            </w:r>
            <w:r w:rsidR="00D27381">
              <w:rPr>
                <w:rFonts w:ascii="Times New Roman" w:hAnsi="Times New Roman" w:cs="Times New Roman"/>
                <w:sz w:val="24"/>
                <w:szCs w:val="24"/>
              </w:rPr>
              <w:t>3</w:t>
            </w:r>
          </w:p>
        </w:tc>
        <w:tc>
          <w:tcPr>
            <w:tcW w:w="853" w:type="dxa"/>
            <w:tcBorders>
              <w:top w:val="nil"/>
              <w:left w:val="nil"/>
              <w:bottom w:val="single" w:sz="4" w:space="0" w:color="auto"/>
              <w:right w:val="single" w:sz="4" w:space="0" w:color="auto"/>
            </w:tcBorders>
            <w:noWrap/>
            <w:hideMark/>
          </w:tcPr>
          <w:p w14:paraId="06BC09FB"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4</w:t>
            </w:r>
            <w:r w:rsidR="00D27381">
              <w:rPr>
                <w:rFonts w:ascii="Times New Roman" w:hAnsi="Times New Roman" w:cs="Times New Roman"/>
                <w:sz w:val="24"/>
                <w:szCs w:val="24"/>
              </w:rPr>
              <w:t>0</w:t>
            </w:r>
          </w:p>
        </w:tc>
        <w:tc>
          <w:tcPr>
            <w:tcW w:w="1131" w:type="dxa"/>
            <w:tcBorders>
              <w:top w:val="nil"/>
              <w:left w:val="nil"/>
              <w:bottom w:val="single" w:sz="4" w:space="0" w:color="auto"/>
              <w:right w:val="single" w:sz="4" w:space="0" w:color="auto"/>
            </w:tcBorders>
            <w:noWrap/>
            <w:hideMark/>
          </w:tcPr>
          <w:p w14:paraId="76D78F10"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1276" w:type="dxa"/>
            <w:tcBorders>
              <w:top w:val="nil"/>
              <w:left w:val="nil"/>
              <w:bottom w:val="single" w:sz="4" w:space="0" w:color="auto"/>
              <w:right w:val="single" w:sz="4" w:space="0" w:color="auto"/>
            </w:tcBorders>
            <w:noWrap/>
            <w:hideMark/>
          </w:tcPr>
          <w:p w14:paraId="46985172"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2126" w:type="dxa"/>
            <w:tcBorders>
              <w:top w:val="nil"/>
              <w:left w:val="nil"/>
              <w:bottom w:val="single" w:sz="4" w:space="0" w:color="auto"/>
              <w:right w:val="single" w:sz="4" w:space="0" w:color="auto"/>
            </w:tcBorders>
            <w:noWrap/>
            <w:hideMark/>
          </w:tcPr>
          <w:p w14:paraId="5C796D56" w14:textId="77777777" w:rsidR="00D20B4F" w:rsidRPr="00D20B4F" w:rsidRDefault="00D20B4F" w:rsidP="006B5511">
            <w:pPr>
              <w:spacing w:after="0" w:line="240" w:lineRule="auto"/>
              <w:jc w:val="center"/>
              <w:rPr>
                <w:rFonts w:ascii="Times New Roman" w:hAnsi="Times New Roman" w:cs="Times New Roman"/>
                <w:sz w:val="24"/>
                <w:szCs w:val="24"/>
              </w:rPr>
            </w:pPr>
          </w:p>
        </w:tc>
        <w:tc>
          <w:tcPr>
            <w:tcW w:w="1156" w:type="dxa"/>
            <w:tcBorders>
              <w:top w:val="single" w:sz="4" w:space="0" w:color="auto"/>
              <w:left w:val="nil"/>
              <w:bottom w:val="single" w:sz="4" w:space="0" w:color="auto"/>
              <w:right w:val="single" w:sz="4" w:space="0" w:color="auto"/>
            </w:tcBorders>
            <w:noWrap/>
            <w:hideMark/>
          </w:tcPr>
          <w:p w14:paraId="39645DCD"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16</w:t>
            </w:r>
          </w:p>
        </w:tc>
        <w:tc>
          <w:tcPr>
            <w:tcW w:w="544" w:type="dxa"/>
            <w:tcBorders>
              <w:top w:val="nil"/>
              <w:left w:val="single" w:sz="4" w:space="0" w:color="auto"/>
              <w:bottom w:val="nil"/>
              <w:right w:val="nil"/>
            </w:tcBorders>
            <w:noWrap/>
            <w:vAlign w:val="bottom"/>
          </w:tcPr>
          <w:p w14:paraId="5A6F47FB"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58D267CD" w14:textId="77777777" w:rsidTr="00614F87">
        <w:trPr>
          <w:trHeight w:val="196"/>
        </w:trPr>
        <w:tc>
          <w:tcPr>
            <w:tcW w:w="1603" w:type="dxa"/>
            <w:tcBorders>
              <w:top w:val="nil"/>
              <w:left w:val="single" w:sz="4" w:space="0" w:color="auto"/>
              <w:bottom w:val="single" w:sz="4" w:space="0" w:color="auto"/>
              <w:right w:val="single" w:sz="4" w:space="0" w:color="auto"/>
            </w:tcBorders>
            <w:noWrap/>
            <w:vAlign w:val="bottom"/>
            <w:hideMark/>
          </w:tcPr>
          <w:p w14:paraId="1B6696E6"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Paparčių sen.</w:t>
            </w:r>
          </w:p>
        </w:tc>
        <w:tc>
          <w:tcPr>
            <w:tcW w:w="851" w:type="dxa"/>
            <w:tcBorders>
              <w:top w:val="nil"/>
              <w:left w:val="nil"/>
              <w:bottom w:val="single" w:sz="4" w:space="0" w:color="auto"/>
              <w:right w:val="single" w:sz="4" w:space="0" w:color="auto"/>
            </w:tcBorders>
            <w:noWrap/>
            <w:hideMark/>
          </w:tcPr>
          <w:p w14:paraId="49B7AFEC"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853" w:type="dxa"/>
            <w:tcBorders>
              <w:top w:val="nil"/>
              <w:left w:val="nil"/>
              <w:bottom w:val="single" w:sz="4" w:space="0" w:color="auto"/>
              <w:right w:val="single" w:sz="4" w:space="0" w:color="auto"/>
            </w:tcBorders>
            <w:noWrap/>
            <w:hideMark/>
          </w:tcPr>
          <w:p w14:paraId="26E4DDAF"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2</w:t>
            </w:r>
            <w:r w:rsidR="00D27381">
              <w:rPr>
                <w:rFonts w:ascii="Times New Roman" w:hAnsi="Times New Roman" w:cs="Times New Roman"/>
                <w:sz w:val="24"/>
                <w:szCs w:val="24"/>
              </w:rPr>
              <w:t>7</w:t>
            </w:r>
          </w:p>
        </w:tc>
        <w:tc>
          <w:tcPr>
            <w:tcW w:w="1131" w:type="dxa"/>
            <w:tcBorders>
              <w:top w:val="nil"/>
              <w:left w:val="nil"/>
              <w:bottom w:val="single" w:sz="4" w:space="0" w:color="auto"/>
              <w:right w:val="single" w:sz="4" w:space="0" w:color="auto"/>
            </w:tcBorders>
            <w:noWrap/>
            <w:hideMark/>
          </w:tcPr>
          <w:p w14:paraId="35193A19"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276" w:type="dxa"/>
            <w:tcBorders>
              <w:top w:val="nil"/>
              <w:left w:val="nil"/>
              <w:bottom w:val="single" w:sz="4" w:space="0" w:color="auto"/>
              <w:right w:val="single" w:sz="4" w:space="0" w:color="auto"/>
            </w:tcBorders>
            <w:noWrap/>
            <w:hideMark/>
          </w:tcPr>
          <w:p w14:paraId="23D69B6A"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126" w:type="dxa"/>
            <w:tcBorders>
              <w:top w:val="nil"/>
              <w:left w:val="nil"/>
              <w:bottom w:val="single" w:sz="4" w:space="0" w:color="auto"/>
              <w:right w:val="single" w:sz="4" w:space="0" w:color="auto"/>
            </w:tcBorders>
            <w:noWrap/>
            <w:hideMark/>
          </w:tcPr>
          <w:p w14:paraId="7B14EC2C" w14:textId="77777777" w:rsidR="00D20B4F" w:rsidRPr="00D20B4F" w:rsidRDefault="00D20B4F" w:rsidP="006B5511">
            <w:pPr>
              <w:spacing w:after="0" w:line="240" w:lineRule="auto"/>
              <w:jc w:val="center"/>
              <w:rPr>
                <w:rFonts w:ascii="Times New Roman" w:hAnsi="Times New Roman" w:cs="Times New Roman"/>
                <w:sz w:val="24"/>
                <w:szCs w:val="24"/>
              </w:rPr>
            </w:pPr>
          </w:p>
        </w:tc>
        <w:tc>
          <w:tcPr>
            <w:tcW w:w="1156" w:type="dxa"/>
            <w:tcBorders>
              <w:top w:val="single" w:sz="4" w:space="0" w:color="auto"/>
              <w:left w:val="nil"/>
              <w:bottom w:val="single" w:sz="4" w:space="0" w:color="auto"/>
              <w:right w:val="single" w:sz="4" w:space="0" w:color="auto"/>
            </w:tcBorders>
            <w:noWrap/>
            <w:hideMark/>
          </w:tcPr>
          <w:p w14:paraId="6CB55CCD"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44" w:type="dxa"/>
            <w:tcBorders>
              <w:top w:val="nil"/>
              <w:left w:val="single" w:sz="4" w:space="0" w:color="auto"/>
              <w:bottom w:val="nil"/>
              <w:right w:val="nil"/>
            </w:tcBorders>
            <w:noWrap/>
            <w:vAlign w:val="bottom"/>
          </w:tcPr>
          <w:p w14:paraId="04B61864"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1DB65EB6" w14:textId="77777777" w:rsidTr="00614F87">
        <w:trPr>
          <w:trHeight w:val="300"/>
        </w:trPr>
        <w:tc>
          <w:tcPr>
            <w:tcW w:w="1603" w:type="dxa"/>
            <w:tcBorders>
              <w:top w:val="nil"/>
              <w:left w:val="single" w:sz="4" w:space="0" w:color="auto"/>
              <w:bottom w:val="single" w:sz="4" w:space="0" w:color="auto"/>
              <w:right w:val="single" w:sz="4" w:space="0" w:color="auto"/>
            </w:tcBorders>
            <w:noWrap/>
            <w:vAlign w:val="bottom"/>
            <w:hideMark/>
          </w:tcPr>
          <w:p w14:paraId="1AE51B83"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Pravieniškių sen.</w:t>
            </w:r>
          </w:p>
        </w:tc>
        <w:tc>
          <w:tcPr>
            <w:tcW w:w="851" w:type="dxa"/>
            <w:tcBorders>
              <w:top w:val="nil"/>
              <w:left w:val="nil"/>
              <w:bottom w:val="single" w:sz="4" w:space="0" w:color="auto"/>
              <w:right w:val="single" w:sz="4" w:space="0" w:color="auto"/>
            </w:tcBorders>
            <w:noWrap/>
            <w:hideMark/>
          </w:tcPr>
          <w:p w14:paraId="625D239D"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853" w:type="dxa"/>
            <w:tcBorders>
              <w:top w:val="nil"/>
              <w:left w:val="nil"/>
              <w:bottom w:val="single" w:sz="4" w:space="0" w:color="auto"/>
              <w:right w:val="single" w:sz="4" w:space="0" w:color="auto"/>
            </w:tcBorders>
            <w:noWrap/>
            <w:hideMark/>
          </w:tcPr>
          <w:p w14:paraId="2A2C32A0"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3</w:t>
            </w:r>
            <w:r w:rsidR="00D27381">
              <w:rPr>
                <w:rFonts w:ascii="Times New Roman" w:hAnsi="Times New Roman" w:cs="Times New Roman"/>
                <w:sz w:val="24"/>
                <w:szCs w:val="24"/>
              </w:rPr>
              <w:t>2</w:t>
            </w:r>
          </w:p>
        </w:tc>
        <w:tc>
          <w:tcPr>
            <w:tcW w:w="1131" w:type="dxa"/>
            <w:tcBorders>
              <w:top w:val="nil"/>
              <w:left w:val="nil"/>
              <w:bottom w:val="single" w:sz="4" w:space="0" w:color="auto"/>
              <w:right w:val="single" w:sz="4" w:space="0" w:color="auto"/>
            </w:tcBorders>
            <w:noWrap/>
            <w:hideMark/>
          </w:tcPr>
          <w:p w14:paraId="7C9EEFE0"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1276" w:type="dxa"/>
            <w:tcBorders>
              <w:top w:val="nil"/>
              <w:left w:val="nil"/>
              <w:bottom w:val="single" w:sz="4" w:space="0" w:color="auto"/>
              <w:right w:val="single" w:sz="4" w:space="0" w:color="auto"/>
            </w:tcBorders>
            <w:noWrap/>
            <w:hideMark/>
          </w:tcPr>
          <w:p w14:paraId="786556B6"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2126" w:type="dxa"/>
            <w:tcBorders>
              <w:top w:val="nil"/>
              <w:left w:val="nil"/>
              <w:bottom w:val="single" w:sz="4" w:space="0" w:color="auto"/>
              <w:right w:val="single" w:sz="4" w:space="0" w:color="auto"/>
            </w:tcBorders>
            <w:noWrap/>
            <w:hideMark/>
          </w:tcPr>
          <w:p w14:paraId="62BC8B83"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56" w:type="dxa"/>
            <w:tcBorders>
              <w:top w:val="single" w:sz="4" w:space="0" w:color="auto"/>
              <w:left w:val="nil"/>
              <w:bottom w:val="single" w:sz="4" w:space="0" w:color="auto"/>
              <w:right w:val="single" w:sz="4" w:space="0" w:color="auto"/>
            </w:tcBorders>
            <w:noWrap/>
            <w:hideMark/>
          </w:tcPr>
          <w:p w14:paraId="7641031E"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w:t>
            </w:r>
            <w:r w:rsidR="00D27381">
              <w:rPr>
                <w:rFonts w:ascii="Times New Roman" w:hAnsi="Times New Roman" w:cs="Times New Roman"/>
                <w:sz w:val="24"/>
                <w:szCs w:val="24"/>
              </w:rPr>
              <w:t>4</w:t>
            </w:r>
          </w:p>
        </w:tc>
        <w:tc>
          <w:tcPr>
            <w:tcW w:w="544" w:type="dxa"/>
            <w:tcBorders>
              <w:top w:val="nil"/>
              <w:left w:val="single" w:sz="4" w:space="0" w:color="auto"/>
              <w:bottom w:val="nil"/>
              <w:right w:val="nil"/>
            </w:tcBorders>
            <w:noWrap/>
            <w:vAlign w:val="bottom"/>
            <w:hideMark/>
          </w:tcPr>
          <w:p w14:paraId="372190A2" w14:textId="77777777" w:rsidR="00D20B4F" w:rsidRDefault="00D20B4F" w:rsidP="006B5511">
            <w:pPr>
              <w:spacing w:line="276" w:lineRule="auto"/>
              <w:rPr>
                <w:rFonts w:ascii="Times New Roman" w:hAnsi="Times New Roman" w:cs="Times New Roman"/>
                <w:kern w:val="2"/>
                <w:sz w:val="24"/>
                <w:szCs w:val="24"/>
                <w14:ligatures w14:val="standardContextual"/>
              </w:rPr>
            </w:pPr>
          </w:p>
        </w:tc>
      </w:tr>
      <w:tr w:rsidR="00D20B4F" w14:paraId="3F176B7D" w14:textId="77777777" w:rsidTr="00614F87">
        <w:trPr>
          <w:trHeight w:val="300"/>
        </w:trPr>
        <w:tc>
          <w:tcPr>
            <w:tcW w:w="1603" w:type="dxa"/>
            <w:tcBorders>
              <w:top w:val="nil"/>
              <w:left w:val="single" w:sz="4" w:space="0" w:color="auto"/>
              <w:bottom w:val="single" w:sz="4" w:space="0" w:color="auto"/>
              <w:right w:val="single" w:sz="4" w:space="0" w:color="auto"/>
            </w:tcBorders>
            <w:noWrap/>
            <w:vAlign w:val="bottom"/>
            <w:hideMark/>
          </w:tcPr>
          <w:p w14:paraId="785C2702"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Rumšiškių sen.</w:t>
            </w:r>
          </w:p>
        </w:tc>
        <w:tc>
          <w:tcPr>
            <w:tcW w:w="851" w:type="dxa"/>
            <w:tcBorders>
              <w:top w:val="nil"/>
              <w:left w:val="nil"/>
              <w:bottom w:val="single" w:sz="4" w:space="0" w:color="auto"/>
              <w:right w:val="single" w:sz="4" w:space="0" w:color="auto"/>
            </w:tcBorders>
            <w:noWrap/>
            <w:hideMark/>
          </w:tcPr>
          <w:p w14:paraId="02516F17"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w:t>
            </w:r>
            <w:r w:rsidR="00D27381">
              <w:rPr>
                <w:rFonts w:ascii="Times New Roman" w:hAnsi="Times New Roman" w:cs="Times New Roman"/>
                <w:sz w:val="24"/>
                <w:szCs w:val="24"/>
              </w:rPr>
              <w:t>82</w:t>
            </w:r>
          </w:p>
        </w:tc>
        <w:tc>
          <w:tcPr>
            <w:tcW w:w="853" w:type="dxa"/>
            <w:tcBorders>
              <w:top w:val="nil"/>
              <w:left w:val="nil"/>
              <w:bottom w:val="single" w:sz="4" w:space="0" w:color="auto"/>
              <w:right w:val="single" w:sz="4" w:space="0" w:color="auto"/>
            </w:tcBorders>
            <w:noWrap/>
            <w:hideMark/>
          </w:tcPr>
          <w:p w14:paraId="091F8679"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D20B4F" w:rsidRPr="00D20B4F">
              <w:rPr>
                <w:rFonts w:ascii="Times New Roman" w:hAnsi="Times New Roman" w:cs="Times New Roman"/>
                <w:sz w:val="24"/>
                <w:szCs w:val="24"/>
              </w:rPr>
              <w:t>5</w:t>
            </w:r>
          </w:p>
        </w:tc>
        <w:tc>
          <w:tcPr>
            <w:tcW w:w="1131" w:type="dxa"/>
            <w:tcBorders>
              <w:top w:val="nil"/>
              <w:left w:val="nil"/>
              <w:bottom w:val="single" w:sz="4" w:space="0" w:color="auto"/>
              <w:right w:val="single" w:sz="4" w:space="0" w:color="auto"/>
            </w:tcBorders>
            <w:noWrap/>
            <w:hideMark/>
          </w:tcPr>
          <w:p w14:paraId="19767D85"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D20B4F" w:rsidRPr="00D20B4F">
              <w:rPr>
                <w:rFonts w:ascii="Times New Roman" w:hAnsi="Times New Roman" w:cs="Times New Roman"/>
                <w:sz w:val="24"/>
                <w:szCs w:val="24"/>
              </w:rPr>
              <w:t>7</w:t>
            </w:r>
          </w:p>
        </w:tc>
        <w:tc>
          <w:tcPr>
            <w:tcW w:w="1276" w:type="dxa"/>
            <w:tcBorders>
              <w:top w:val="nil"/>
              <w:left w:val="nil"/>
              <w:bottom w:val="single" w:sz="4" w:space="0" w:color="auto"/>
              <w:right w:val="single" w:sz="4" w:space="0" w:color="auto"/>
            </w:tcBorders>
            <w:noWrap/>
            <w:hideMark/>
          </w:tcPr>
          <w:p w14:paraId="71BA0C34"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121</w:t>
            </w:r>
          </w:p>
        </w:tc>
        <w:tc>
          <w:tcPr>
            <w:tcW w:w="2126" w:type="dxa"/>
            <w:tcBorders>
              <w:top w:val="nil"/>
              <w:left w:val="nil"/>
              <w:bottom w:val="single" w:sz="4" w:space="0" w:color="auto"/>
              <w:right w:val="single" w:sz="4" w:space="0" w:color="auto"/>
            </w:tcBorders>
            <w:noWrap/>
            <w:hideMark/>
          </w:tcPr>
          <w:p w14:paraId="097320FD"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2</w:t>
            </w:r>
          </w:p>
        </w:tc>
        <w:tc>
          <w:tcPr>
            <w:tcW w:w="1156" w:type="dxa"/>
            <w:tcBorders>
              <w:top w:val="single" w:sz="4" w:space="0" w:color="auto"/>
              <w:left w:val="nil"/>
              <w:bottom w:val="single" w:sz="4" w:space="0" w:color="auto"/>
              <w:right w:val="single" w:sz="4" w:space="0" w:color="auto"/>
            </w:tcBorders>
            <w:noWrap/>
            <w:hideMark/>
          </w:tcPr>
          <w:p w14:paraId="20C54FF8"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3</w:t>
            </w:r>
            <w:r w:rsidR="00D27381">
              <w:rPr>
                <w:rFonts w:ascii="Times New Roman" w:hAnsi="Times New Roman" w:cs="Times New Roman"/>
                <w:sz w:val="24"/>
                <w:szCs w:val="24"/>
              </w:rPr>
              <w:t>3</w:t>
            </w:r>
          </w:p>
        </w:tc>
        <w:tc>
          <w:tcPr>
            <w:tcW w:w="544" w:type="dxa"/>
            <w:tcBorders>
              <w:top w:val="nil"/>
              <w:left w:val="single" w:sz="4" w:space="0" w:color="auto"/>
              <w:bottom w:val="nil"/>
              <w:right w:val="nil"/>
            </w:tcBorders>
            <w:noWrap/>
            <w:vAlign w:val="bottom"/>
            <w:hideMark/>
          </w:tcPr>
          <w:p w14:paraId="4C99B090" w14:textId="77777777" w:rsidR="00D20B4F" w:rsidRDefault="00D20B4F" w:rsidP="006B5511">
            <w:pPr>
              <w:spacing w:line="276" w:lineRule="auto"/>
              <w:rPr>
                <w:rFonts w:ascii="Times New Roman" w:hAnsi="Times New Roman" w:cs="Times New Roman"/>
                <w:kern w:val="2"/>
                <w:sz w:val="24"/>
                <w:szCs w:val="24"/>
                <w14:ligatures w14:val="standardContextual"/>
              </w:rPr>
            </w:pPr>
          </w:p>
        </w:tc>
      </w:tr>
      <w:tr w:rsidR="00D20B4F" w14:paraId="684D9F06" w14:textId="77777777" w:rsidTr="00614F87">
        <w:trPr>
          <w:trHeight w:val="300"/>
        </w:trPr>
        <w:tc>
          <w:tcPr>
            <w:tcW w:w="1603" w:type="dxa"/>
            <w:tcBorders>
              <w:top w:val="single" w:sz="4" w:space="0" w:color="auto"/>
              <w:left w:val="single" w:sz="4" w:space="0" w:color="auto"/>
              <w:bottom w:val="single" w:sz="4" w:space="0" w:color="auto"/>
              <w:right w:val="single" w:sz="4" w:space="0" w:color="auto"/>
            </w:tcBorders>
            <w:noWrap/>
            <w:vAlign w:val="bottom"/>
            <w:hideMark/>
          </w:tcPr>
          <w:p w14:paraId="008378D3" w14:textId="77777777" w:rsidR="00D20B4F" w:rsidRPr="00D20B4F" w:rsidRDefault="00D20B4F" w:rsidP="006B5511">
            <w:pPr>
              <w:spacing w:after="0" w:line="240" w:lineRule="auto"/>
              <w:rPr>
                <w:rFonts w:ascii="Times New Roman" w:hAnsi="Times New Roman" w:cs="Times New Roman"/>
                <w:sz w:val="24"/>
                <w:szCs w:val="24"/>
              </w:rPr>
            </w:pPr>
            <w:r w:rsidRPr="00D20B4F">
              <w:rPr>
                <w:rFonts w:ascii="Times New Roman" w:hAnsi="Times New Roman" w:cs="Times New Roman"/>
                <w:sz w:val="24"/>
                <w:szCs w:val="24"/>
              </w:rPr>
              <w:t>Žaslių sen.</w:t>
            </w:r>
          </w:p>
        </w:tc>
        <w:tc>
          <w:tcPr>
            <w:tcW w:w="851" w:type="dxa"/>
            <w:tcBorders>
              <w:top w:val="single" w:sz="4" w:space="0" w:color="auto"/>
              <w:left w:val="nil"/>
              <w:bottom w:val="single" w:sz="4" w:space="0" w:color="auto"/>
              <w:right w:val="single" w:sz="4" w:space="0" w:color="auto"/>
            </w:tcBorders>
            <w:noWrap/>
            <w:hideMark/>
          </w:tcPr>
          <w:p w14:paraId="4EBEE508"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11</w:t>
            </w:r>
            <w:r w:rsidR="00D27381">
              <w:rPr>
                <w:rFonts w:ascii="Times New Roman" w:hAnsi="Times New Roman" w:cs="Times New Roman"/>
                <w:sz w:val="24"/>
                <w:szCs w:val="24"/>
              </w:rPr>
              <w:t>5</w:t>
            </w:r>
          </w:p>
        </w:tc>
        <w:tc>
          <w:tcPr>
            <w:tcW w:w="853" w:type="dxa"/>
            <w:tcBorders>
              <w:top w:val="single" w:sz="4" w:space="0" w:color="auto"/>
              <w:left w:val="nil"/>
              <w:bottom w:val="single" w:sz="4" w:space="0" w:color="auto"/>
              <w:right w:val="single" w:sz="4" w:space="0" w:color="auto"/>
            </w:tcBorders>
            <w:noWrap/>
            <w:hideMark/>
          </w:tcPr>
          <w:p w14:paraId="0C654E75"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5</w:t>
            </w:r>
            <w:r w:rsidR="00D27381">
              <w:rPr>
                <w:rFonts w:ascii="Times New Roman" w:hAnsi="Times New Roman" w:cs="Times New Roman"/>
                <w:sz w:val="24"/>
                <w:szCs w:val="24"/>
              </w:rPr>
              <w:t>9</w:t>
            </w:r>
          </w:p>
        </w:tc>
        <w:tc>
          <w:tcPr>
            <w:tcW w:w="1131" w:type="dxa"/>
            <w:tcBorders>
              <w:top w:val="single" w:sz="4" w:space="0" w:color="auto"/>
              <w:left w:val="nil"/>
              <w:bottom w:val="single" w:sz="4" w:space="0" w:color="auto"/>
              <w:right w:val="single" w:sz="4" w:space="0" w:color="auto"/>
            </w:tcBorders>
            <w:noWrap/>
            <w:hideMark/>
          </w:tcPr>
          <w:p w14:paraId="257FA8AF"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5</w:t>
            </w:r>
            <w:r w:rsidR="00D27381">
              <w:rPr>
                <w:rFonts w:ascii="Times New Roman" w:hAnsi="Times New Roman" w:cs="Times New Roman"/>
                <w:sz w:val="24"/>
                <w:szCs w:val="24"/>
              </w:rPr>
              <w:t>6</w:t>
            </w:r>
          </w:p>
        </w:tc>
        <w:tc>
          <w:tcPr>
            <w:tcW w:w="1276" w:type="dxa"/>
            <w:tcBorders>
              <w:top w:val="single" w:sz="4" w:space="0" w:color="auto"/>
              <w:left w:val="nil"/>
              <w:bottom w:val="single" w:sz="4" w:space="0" w:color="auto"/>
              <w:right w:val="single" w:sz="4" w:space="0" w:color="auto"/>
            </w:tcBorders>
            <w:noWrap/>
            <w:hideMark/>
          </w:tcPr>
          <w:p w14:paraId="2D7714AC" w14:textId="77777777" w:rsidR="00D20B4F" w:rsidRPr="00D20B4F" w:rsidRDefault="00D27381" w:rsidP="006B55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w:t>
            </w:r>
          </w:p>
        </w:tc>
        <w:tc>
          <w:tcPr>
            <w:tcW w:w="2126" w:type="dxa"/>
            <w:tcBorders>
              <w:top w:val="single" w:sz="4" w:space="0" w:color="auto"/>
              <w:left w:val="nil"/>
              <w:bottom w:val="single" w:sz="4" w:space="0" w:color="auto"/>
              <w:right w:val="single" w:sz="4" w:space="0" w:color="auto"/>
            </w:tcBorders>
            <w:noWrap/>
            <w:hideMark/>
          </w:tcPr>
          <w:p w14:paraId="4C60CED2"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1</w:t>
            </w:r>
          </w:p>
        </w:tc>
        <w:tc>
          <w:tcPr>
            <w:tcW w:w="1156" w:type="dxa"/>
            <w:tcBorders>
              <w:top w:val="single" w:sz="4" w:space="0" w:color="auto"/>
              <w:left w:val="nil"/>
              <w:bottom w:val="single" w:sz="4" w:space="0" w:color="auto"/>
              <w:right w:val="single" w:sz="4" w:space="0" w:color="auto"/>
            </w:tcBorders>
            <w:noWrap/>
            <w:hideMark/>
          </w:tcPr>
          <w:p w14:paraId="38EB1AF1" w14:textId="77777777" w:rsidR="00D20B4F" w:rsidRPr="00D20B4F" w:rsidRDefault="00D20B4F" w:rsidP="006B5511">
            <w:pPr>
              <w:spacing w:after="0" w:line="240" w:lineRule="auto"/>
              <w:jc w:val="center"/>
              <w:rPr>
                <w:rFonts w:ascii="Times New Roman" w:hAnsi="Times New Roman" w:cs="Times New Roman"/>
                <w:sz w:val="24"/>
                <w:szCs w:val="24"/>
              </w:rPr>
            </w:pPr>
            <w:r w:rsidRPr="00D20B4F">
              <w:rPr>
                <w:rFonts w:ascii="Times New Roman" w:hAnsi="Times New Roman" w:cs="Times New Roman"/>
                <w:sz w:val="24"/>
                <w:szCs w:val="24"/>
              </w:rPr>
              <w:t>2</w:t>
            </w:r>
            <w:r w:rsidR="00D27381">
              <w:rPr>
                <w:rFonts w:ascii="Times New Roman" w:hAnsi="Times New Roman" w:cs="Times New Roman"/>
                <w:sz w:val="24"/>
                <w:szCs w:val="24"/>
              </w:rPr>
              <w:t>2</w:t>
            </w:r>
          </w:p>
        </w:tc>
        <w:tc>
          <w:tcPr>
            <w:tcW w:w="544" w:type="dxa"/>
            <w:tcBorders>
              <w:top w:val="nil"/>
              <w:left w:val="single" w:sz="4" w:space="0" w:color="auto"/>
              <w:bottom w:val="nil"/>
              <w:right w:val="nil"/>
            </w:tcBorders>
            <w:noWrap/>
            <w:vAlign w:val="bottom"/>
          </w:tcPr>
          <w:p w14:paraId="2E75626C" w14:textId="77777777" w:rsidR="00D20B4F" w:rsidRDefault="00D20B4F" w:rsidP="006B5511">
            <w:pPr>
              <w:spacing w:after="0" w:line="276" w:lineRule="auto"/>
              <w:jc w:val="both"/>
              <w:rPr>
                <w:rFonts w:ascii="Times New Roman" w:hAnsi="Times New Roman" w:cs="Times New Roman"/>
                <w:kern w:val="2"/>
                <w:sz w:val="24"/>
                <w:szCs w:val="24"/>
                <w:u w:val="single"/>
                <w14:ligatures w14:val="standardContextual"/>
              </w:rPr>
            </w:pPr>
          </w:p>
        </w:tc>
      </w:tr>
      <w:tr w:rsidR="00D20B4F" w14:paraId="2F8E1B48" w14:textId="77777777" w:rsidTr="00614F87">
        <w:trPr>
          <w:trHeight w:val="300"/>
        </w:trPr>
        <w:tc>
          <w:tcPr>
            <w:tcW w:w="1603" w:type="dxa"/>
            <w:tcBorders>
              <w:top w:val="single" w:sz="4" w:space="0" w:color="auto"/>
              <w:left w:val="single" w:sz="4" w:space="0" w:color="auto"/>
              <w:bottom w:val="single" w:sz="4" w:space="0" w:color="auto"/>
              <w:right w:val="single" w:sz="4" w:space="0" w:color="auto"/>
            </w:tcBorders>
            <w:noWrap/>
            <w:vAlign w:val="bottom"/>
            <w:hideMark/>
          </w:tcPr>
          <w:p w14:paraId="04DAA890" w14:textId="77777777" w:rsidR="00D20B4F" w:rsidRPr="00D20B4F" w:rsidRDefault="00D20B4F" w:rsidP="006B5511">
            <w:pPr>
              <w:spacing w:after="0" w:line="240" w:lineRule="auto"/>
              <w:rPr>
                <w:rFonts w:ascii="Times New Roman" w:hAnsi="Times New Roman" w:cs="Times New Roman"/>
                <w:bCs/>
                <w:sz w:val="24"/>
                <w:szCs w:val="24"/>
              </w:rPr>
            </w:pPr>
            <w:r w:rsidRPr="00D20B4F">
              <w:rPr>
                <w:rFonts w:ascii="Times New Roman" w:hAnsi="Times New Roman" w:cs="Times New Roman"/>
                <w:sz w:val="24"/>
                <w:szCs w:val="24"/>
              </w:rPr>
              <w:t>Žiežmarių apylinkės sen.</w:t>
            </w:r>
          </w:p>
        </w:tc>
        <w:tc>
          <w:tcPr>
            <w:tcW w:w="851" w:type="dxa"/>
            <w:tcBorders>
              <w:top w:val="single" w:sz="4" w:space="0" w:color="auto"/>
              <w:left w:val="nil"/>
              <w:bottom w:val="single" w:sz="4" w:space="0" w:color="auto"/>
              <w:right w:val="single" w:sz="4" w:space="0" w:color="auto"/>
            </w:tcBorders>
            <w:noWrap/>
            <w:hideMark/>
          </w:tcPr>
          <w:p w14:paraId="538147B2" w14:textId="77777777" w:rsidR="00D20B4F" w:rsidRPr="00D20B4F" w:rsidRDefault="00D20B4F" w:rsidP="006B5511">
            <w:pPr>
              <w:spacing w:after="0" w:line="240" w:lineRule="auto"/>
              <w:jc w:val="center"/>
              <w:rPr>
                <w:rFonts w:ascii="Times New Roman" w:hAnsi="Times New Roman" w:cs="Times New Roman"/>
                <w:bCs/>
                <w:sz w:val="24"/>
                <w:szCs w:val="24"/>
              </w:rPr>
            </w:pPr>
            <w:r w:rsidRPr="00D20B4F">
              <w:rPr>
                <w:rFonts w:ascii="Times New Roman" w:hAnsi="Times New Roman" w:cs="Times New Roman"/>
                <w:sz w:val="24"/>
                <w:szCs w:val="24"/>
              </w:rPr>
              <w:t>1</w:t>
            </w:r>
            <w:r w:rsidR="00D27381">
              <w:rPr>
                <w:rFonts w:ascii="Times New Roman" w:hAnsi="Times New Roman" w:cs="Times New Roman"/>
                <w:sz w:val="24"/>
                <w:szCs w:val="24"/>
              </w:rPr>
              <w:t>34</w:t>
            </w:r>
          </w:p>
        </w:tc>
        <w:tc>
          <w:tcPr>
            <w:tcW w:w="853" w:type="dxa"/>
            <w:tcBorders>
              <w:top w:val="single" w:sz="4" w:space="0" w:color="auto"/>
              <w:left w:val="nil"/>
              <w:bottom w:val="single" w:sz="4" w:space="0" w:color="auto"/>
              <w:right w:val="single" w:sz="4" w:space="0" w:color="auto"/>
            </w:tcBorders>
            <w:noWrap/>
            <w:hideMark/>
          </w:tcPr>
          <w:p w14:paraId="21A85806" w14:textId="77777777" w:rsidR="00D20B4F" w:rsidRPr="00D20B4F" w:rsidRDefault="00D20B4F" w:rsidP="006B5511">
            <w:pPr>
              <w:spacing w:after="0" w:line="240" w:lineRule="auto"/>
              <w:jc w:val="center"/>
              <w:rPr>
                <w:rFonts w:ascii="Times New Roman" w:hAnsi="Times New Roman" w:cs="Times New Roman"/>
                <w:bCs/>
                <w:sz w:val="24"/>
                <w:szCs w:val="24"/>
              </w:rPr>
            </w:pPr>
            <w:r w:rsidRPr="00D20B4F">
              <w:rPr>
                <w:rFonts w:ascii="Times New Roman" w:hAnsi="Times New Roman" w:cs="Times New Roman"/>
                <w:sz w:val="24"/>
                <w:szCs w:val="24"/>
              </w:rPr>
              <w:t>7</w:t>
            </w:r>
            <w:r w:rsidR="00D27381">
              <w:rPr>
                <w:rFonts w:ascii="Times New Roman" w:hAnsi="Times New Roman" w:cs="Times New Roman"/>
                <w:sz w:val="24"/>
                <w:szCs w:val="24"/>
              </w:rPr>
              <w:t>4</w:t>
            </w:r>
          </w:p>
        </w:tc>
        <w:tc>
          <w:tcPr>
            <w:tcW w:w="1131" w:type="dxa"/>
            <w:tcBorders>
              <w:top w:val="single" w:sz="4" w:space="0" w:color="auto"/>
              <w:left w:val="nil"/>
              <w:bottom w:val="single" w:sz="4" w:space="0" w:color="auto"/>
              <w:right w:val="single" w:sz="4" w:space="0" w:color="auto"/>
            </w:tcBorders>
            <w:noWrap/>
            <w:hideMark/>
          </w:tcPr>
          <w:p w14:paraId="5245A848"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60</w:t>
            </w:r>
          </w:p>
        </w:tc>
        <w:tc>
          <w:tcPr>
            <w:tcW w:w="1276" w:type="dxa"/>
            <w:tcBorders>
              <w:top w:val="single" w:sz="4" w:space="0" w:color="auto"/>
              <w:left w:val="nil"/>
              <w:bottom w:val="single" w:sz="4" w:space="0" w:color="auto"/>
              <w:right w:val="single" w:sz="4" w:space="0" w:color="auto"/>
            </w:tcBorders>
            <w:noWrap/>
            <w:hideMark/>
          </w:tcPr>
          <w:p w14:paraId="5555C4A5"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93</w:t>
            </w:r>
          </w:p>
        </w:tc>
        <w:tc>
          <w:tcPr>
            <w:tcW w:w="2126" w:type="dxa"/>
            <w:tcBorders>
              <w:top w:val="single" w:sz="4" w:space="0" w:color="auto"/>
              <w:left w:val="nil"/>
              <w:bottom w:val="single" w:sz="4" w:space="0" w:color="auto"/>
              <w:right w:val="single" w:sz="4" w:space="0" w:color="auto"/>
            </w:tcBorders>
            <w:noWrap/>
            <w:hideMark/>
          </w:tcPr>
          <w:p w14:paraId="5665DCC2" w14:textId="77777777" w:rsidR="00D20B4F" w:rsidRPr="00D20B4F" w:rsidRDefault="00D20B4F" w:rsidP="006B5511">
            <w:pPr>
              <w:spacing w:after="0" w:line="240" w:lineRule="auto"/>
              <w:jc w:val="center"/>
              <w:rPr>
                <w:rFonts w:ascii="Times New Roman" w:hAnsi="Times New Roman" w:cs="Times New Roman"/>
                <w:bCs/>
                <w:sz w:val="24"/>
                <w:szCs w:val="24"/>
              </w:rPr>
            </w:pPr>
            <w:r w:rsidRPr="00D20B4F">
              <w:rPr>
                <w:rFonts w:ascii="Times New Roman" w:hAnsi="Times New Roman" w:cs="Times New Roman"/>
                <w:sz w:val="24"/>
                <w:szCs w:val="24"/>
              </w:rPr>
              <w:t>2</w:t>
            </w:r>
          </w:p>
        </w:tc>
        <w:tc>
          <w:tcPr>
            <w:tcW w:w="1156" w:type="dxa"/>
            <w:tcBorders>
              <w:top w:val="single" w:sz="4" w:space="0" w:color="auto"/>
              <w:left w:val="nil"/>
              <w:bottom w:val="single" w:sz="4" w:space="0" w:color="auto"/>
              <w:right w:val="single" w:sz="4" w:space="0" w:color="auto"/>
            </w:tcBorders>
            <w:noWrap/>
            <w:hideMark/>
          </w:tcPr>
          <w:p w14:paraId="1CD2F11F"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19</w:t>
            </w:r>
          </w:p>
        </w:tc>
        <w:tc>
          <w:tcPr>
            <w:tcW w:w="544" w:type="dxa"/>
            <w:tcBorders>
              <w:top w:val="nil"/>
              <w:left w:val="single" w:sz="4" w:space="0" w:color="auto"/>
              <w:bottom w:val="nil"/>
              <w:right w:val="nil"/>
            </w:tcBorders>
            <w:noWrap/>
            <w:vAlign w:val="bottom"/>
          </w:tcPr>
          <w:p w14:paraId="6378E24A" w14:textId="77777777" w:rsidR="00D20B4F" w:rsidRDefault="00D20B4F" w:rsidP="006B5511">
            <w:pPr>
              <w:spacing w:after="0" w:line="276" w:lineRule="auto"/>
              <w:jc w:val="both"/>
              <w:rPr>
                <w:rFonts w:ascii="Times New Roman" w:hAnsi="Times New Roman" w:cs="Times New Roman"/>
                <w:bCs/>
                <w:kern w:val="2"/>
                <w:sz w:val="24"/>
                <w:szCs w:val="24"/>
                <w:u w:val="single"/>
                <w14:ligatures w14:val="standardContextual"/>
              </w:rPr>
            </w:pPr>
          </w:p>
        </w:tc>
      </w:tr>
      <w:tr w:rsidR="00D20B4F" w14:paraId="59764E54" w14:textId="77777777" w:rsidTr="00614F87">
        <w:trPr>
          <w:trHeight w:val="300"/>
        </w:trPr>
        <w:tc>
          <w:tcPr>
            <w:tcW w:w="1603" w:type="dxa"/>
            <w:tcBorders>
              <w:top w:val="single" w:sz="4" w:space="0" w:color="auto"/>
              <w:left w:val="single" w:sz="4" w:space="0" w:color="auto"/>
              <w:bottom w:val="single" w:sz="4" w:space="0" w:color="auto"/>
              <w:right w:val="single" w:sz="4" w:space="0" w:color="auto"/>
            </w:tcBorders>
            <w:noWrap/>
            <w:vAlign w:val="bottom"/>
            <w:hideMark/>
          </w:tcPr>
          <w:p w14:paraId="79B9704B" w14:textId="77777777" w:rsidR="00D20B4F" w:rsidRPr="00D20B4F" w:rsidRDefault="00D20B4F" w:rsidP="006B5511">
            <w:pPr>
              <w:spacing w:after="0" w:line="240" w:lineRule="auto"/>
              <w:rPr>
                <w:rFonts w:ascii="Times New Roman" w:hAnsi="Times New Roman" w:cs="Times New Roman"/>
                <w:bCs/>
                <w:sz w:val="24"/>
                <w:szCs w:val="24"/>
              </w:rPr>
            </w:pPr>
            <w:r w:rsidRPr="00D20B4F">
              <w:rPr>
                <w:rFonts w:ascii="Times New Roman" w:hAnsi="Times New Roman" w:cs="Times New Roman"/>
                <w:sz w:val="24"/>
                <w:szCs w:val="24"/>
              </w:rPr>
              <w:t>Žiežmarių sen.</w:t>
            </w:r>
          </w:p>
        </w:tc>
        <w:tc>
          <w:tcPr>
            <w:tcW w:w="851" w:type="dxa"/>
            <w:tcBorders>
              <w:top w:val="single" w:sz="4" w:space="0" w:color="auto"/>
              <w:left w:val="nil"/>
              <w:bottom w:val="single" w:sz="4" w:space="0" w:color="auto"/>
              <w:right w:val="single" w:sz="4" w:space="0" w:color="auto"/>
            </w:tcBorders>
            <w:noWrap/>
            <w:hideMark/>
          </w:tcPr>
          <w:p w14:paraId="5A15F6F7"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131</w:t>
            </w:r>
          </w:p>
        </w:tc>
        <w:tc>
          <w:tcPr>
            <w:tcW w:w="853" w:type="dxa"/>
            <w:tcBorders>
              <w:top w:val="single" w:sz="4" w:space="0" w:color="auto"/>
              <w:left w:val="nil"/>
              <w:bottom w:val="single" w:sz="4" w:space="0" w:color="auto"/>
              <w:right w:val="single" w:sz="4" w:space="0" w:color="auto"/>
            </w:tcBorders>
            <w:noWrap/>
            <w:hideMark/>
          </w:tcPr>
          <w:p w14:paraId="17B0362D" w14:textId="77777777" w:rsidR="00D20B4F" w:rsidRPr="00D20B4F" w:rsidRDefault="00D20B4F" w:rsidP="006B5511">
            <w:pPr>
              <w:spacing w:after="0" w:line="240" w:lineRule="auto"/>
              <w:jc w:val="center"/>
              <w:rPr>
                <w:rFonts w:ascii="Times New Roman" w:hAnsi="Times New Roman" w:cs="Times New Roman"/>
                <w:bCs/>
                <w:sz w:val="24"/>
                <w:szCs w:val="24"/>
              </w:rPr>
            </w:pPr>
            <w:r w:rsidRPr="00D20B4F">
              <w:rPr>
                <w:rFonts w:ascii="Times New Roman" w:hAnsi="Times New Roman" w:cs="Times New Roman"/>
                <w:sz w:val="24"/>
                <w:szCs w:val="24"/>
              </w:rPr>
              <w:t>7</w:t>
            </w:r>
            <w:r w:rsidR="00D27381">
              <w:rPr>
                <w:rFonts w:ascii="Times New Roman" w:hAnsi="Times New Roman" w:cs="Times New Roman"/>
                <w:sz w:val="24"/>
                <w:szCs w:val="24"/>
              </w:rPr>
              <w:t>7</w:t>
            </w:r>
          </w:p>
        </w:tc>
        <w:tc>
          <w:tcPr>
            <w:tcW w:w="1131" w:type="dxa"/>
            <w:tcBorders>
              <w:top w:val="single" w:sz="4" w:space="0" w:color="auto"/>
              <w:left w:val="nil"/>
              <w:bottom w:val="single" w:sz="4" w:space="0" w:color="auto"/>
              <w:right w:val="single" w:sz="4" w:space="0" w:color="auto"/>
            </w:tcBorders>
            <w:noWrap/>
            <w:hideMark/>
          </w:tcPr>
          <w:p w14:paraId="5E1B2B05"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54</w:t>
            </w:r>
          </w:p>
        </w:tc>
        <w:tc>
          <w:tcPr>
            <w:tcW w:w="1276" w:type="dxa"/>
            <w:tcBorders>
              <w:top w:val="single" w:sz="4" w:space="0" w:color="auto"/>
              <w:left w:val="nil"/>
              <w:bottom w:val="single" w:sz="4" w:space="0" w:color="auto"/>
              <w:right w:val="single" w:sz="4" w:space="0" w:color="auto"/>
            </w:tcBorders>
            <w:noWrap/>
            <w:hideMark/>
          </w:tcPr>
          <w:p w14:paraId="534E5461"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74</w:t>
            </w:r>
          </w:p>
        </w:tc>
        <w:tc>
          <w:tcPr>
            <w:tcW w:w="2126" w:type="dxa"/>
            <w:tcBorders>
              <w:top w:val="single" w:sz="4" w:space="0" w:color="auto"/>
              <w:left w:val="nil"/>
              <w:bottom w:val="single" w:sz="4" w:space="0" w:color="auto"/>
              <w:right w:val="single" w:sz="4" w:space="0" w:color="auto"/>
            </w:tcBorders>
            <w:noWrap/>
            <w:hideMark/>
          </w:tcPr>
          <w:p w14:paraId="7F07E6D9" w14:textId="77777777" w:rsidR="00D20B4F" w:rsidRPr="00D20B4F" w:rsidRDefault="00D20B4F" w:rsidP="006B5511">
            <w:pPr>
              <w:spacing w:after="0" w:line="240" w:lineRule="auto"/>
              <w:jc w:val="center"/>
              <w:rPr>
                <w:rFonts w:ascii="Times New Roman" w:hAnsi="Times New Roman" w:cs="Times New Roman"/>
                <w:bCs/>
                <w:sz w:val="24"/>
                <w:szCs w:val="24"/>
              </w:rPr>
            </w:pPr>
          </w:p>
        </w:tc>
        <w:tc>
          <w:tcPr>
            <w:tcW w:w="1156" w:type="dxa"/>
            <w:tcBorders>
              <w:top w:val="single" w:sz="4" w:space="0" w:color="auto"/>
              <w:left w:val="nil"/>
              <w:bottom w:val="single" w:sz="4" w:space="0" w:color="auto"/>
              <w:right w:val="single" w:sz="4" w:space="0" w:color="auto"/>
            </w:tcBorders>
            <w:noWrap/>
            <w:hideMark/>
          </w:tcPr>
          <w:p w14:paraId="6D301C53" w14:textId="77777777" w:rsidR="00D20B4F" w:rsidRPr="00D20B4F" w:rsidRDefault="00D27381" w:rsidP="006B5511">
            <w:pPr>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29</w:t>
            </w:r>
          </w:p>
        </w:tc>
        <w:tc>
          <w:tcPr>
            <w:tcW w:w="544" w:type="dxa"/>
            <w:tcBorders>
              <w:top w:val="nil"/>
              <w:left w:val="single" w:sz="4" w:space="0" w:color="auto"/>
              <w:bottom w:val="nil"/>
              <w:right w:val="nil"/>
            </w:tcBorders>
            <w:noWrap/>
            <w:vAlign w:val="bottom"/>
          </w:tcPr>
          <w:p w14:paraId="69BB81FA" w14:textId="77777777" w:rsidR="00D20B4F" w:rsidRDefault="00D20B4F" w:rsidP="006B5511">
            <w:pPr>
              <w:spacing w:after="0" w:line="276" w:lineRule="auto"/>
              <w:jc w:val="both"/>
              <w:rPr>
                <w:rFonts w:ascii="Times New Roman" w:hAnsi="Times New Roman" w:cs="Times New Roman"/>
                <w:bCs/>
                <w:kern w:val="2"/>
                <w:sz w:val="24"/>
                <w:szCs w:val="24"/>
                <w:u w:val="single"/>
                <w14:ligatures w14:val="standardContextual"/>
              </w:rPr>
            </w:pPr>
          </w:p>
        </w:tc>
      </w:tr>
      <w:tr w:rsidR="00D20B4F" w14:paraId="28181263" w14:textId="77777777" w:rsidTr="00614F87">
        <w:trPr>
          <w:trHeight w:val="300"/>
        </w:trPr>
        <w:tc>
          <w:tcPr>
            <w:tcW w:w="1603" w:type="dxa"/>
            <w:tcBorders>
              <w:top w:val="single" w:sz="4" w:space="0" w:color="auto"/>
              <w:left w:val="single" w:sz="4" w:space="0" w:color="auto"/>
              <w:bottom w:val="single" w:sz="4" w:space="0" w:color="auto"/>
              <w:right w:val="single" w:sz="4" w:space="0" w:color="auto"/>
            </w:tcBorders>
            <w:noWrap/>
            <w:vAlign w:val="bottom"/>
            <w:hideMark/>
          </w:tcPr>
          <w:p w14:paraId="2AA7C5AF" w14:textId="77777777" w:rsidR="00D20B4F" w:rsidRPr="00D20B4F" w:rsidRDefault="00D20B4F" w:rsidP="006B5511">
            <w:pPr>
              <w:spacing w:after="0" w:line="240" w:lineRule="auto"/>
              <w:rPr>
                <w:rFonts w:ascii="Times New Roman" w:hAnsi="Times New Roman" w:cs="Times New Roman"/>
                <w:b/>
                <w:bCs/>
                <w:sz w:val="24"/>
                <w:szCs w:val="24"/>
              </w:rPr>
            </w:pPr>
            <w:r w:rsidRPr="00D20B4F">
              <w:rPr>
                <w:rFonts w:ascii="Times New Roman" w:hAnsi="Times New Roman" w:cs="Times New Roman"/>
                <w:sz w:val="24"/>
                <w:szCs w:val="24"/>
              </w:rPr>
              <w:t>Iš viso</w:t>
            </w:r>
          </w:p>
        </w:tc>
        <w:tc>
          <w:tcPr>
            <w:tcW w:w="851" w:type="dxa"/>
            <w:tcBorders>
              <w:top w:val="single" w:sz="4" w:space="0" w:color="auto"/>
              <w:left w:val="nil"/>
              <w:bottom w:val="single" w:sz="4" w:space="0" w:color="auto"/>
              <w:right w:val="single" w:sz="4" w:space="0" w:color="auto"/>
            </w:tcBorders>
            <w:noWrap/>
            <w:hideMark/>
          </w:tcPr>
          <w:p w14:paraId="015783E6" w14:textId="77777777" w:rsidR="00D20B4F" w:rsidRPr="00D27381" w:rsidRDefault="00D20B4F" w:rsidP="006B5511">
            <w:pPr>
              <w:spacing w:after="0" w:line="240" w:lineRule="auto"/>
              <w:jc w:val="center"/>
              <w:rPr>
                <w:rFonts w:ascii="Times New Roman" w:hAnsi="Times New Roman" w:cs="Times New Roman"/>
                <w:b/>
                <w:bCs/>
                <w:sz w:val="24"/>
                <w:szCs w:val="24"/>
              </w:rPr>
            </w:pPr>
            <w:r w:rsidRPr="00D27381">
              <w:rPr>
                <w:rFonts w:ascii="Times New Roman" w:hAnsi="Times New Roman" w:cs="Times New Roman"/>
                <w:b/>
                <w:bCs/>
                <w:sz w:val="24"/>
                <w:szCs w:val="24"/>
              </w:rPr>
              <w:t>1</w:t>
            </w:r>
            <w:r w:rsidR="00D27381" w:rsidRPr="00D27381">
              <w:rPr>
                <w:rFonts w:ascii="Times New Roman" w:hAnsi="Times New Roman" w:cs="Times New Roman"/>
                <w:b/>
                <w:bCs/>
                <w:sz w:val="24"/>
                <w:szCs w:val="24"/>
              </w:rPr>
              <w:t>444</w:t>
            </w:r>
          </w:p>
        </w:tc>
        <w:tc>
          <w:tcPr>
            <w:tcW w:w="853" w:type="dxa"/>
            <w:tcBorders>
              <w:top w:val="single" w:sz="4" w:space="0" w:color="auto"/>
              <w:left w:val="nil"/>
              <w:bottom w:val="single" w:sz="4" w:space="0" w:color="auto"/>
              <w:right w:val="single" w:sz="4" w:space="0" w:color="auto"/>
            </w:tcBorders>
            <w:noWrap/>
            <w:hideMark/>
          </w:tcPr>
          <w:p w14:paraId="156BC04F" w14:textId="77777777" w:rsidR="00D20B4F" w:rsidRPr="00D27381" w:rsidRDefault="00D20B4F" w:rsidP="006B5511">
            <w:pPr>
              <w:spacing w:after="0" w:line="240" w:lineRule="auto"/>
              <w:jc w:val="center"/>
              <w:rPr>
                <w:rFonts w:ascii="Times New Roman" w:hAnsi="Times New Roman" w:cs="Times New Roman"/>
                <w:b/>
                <w:bCs/>
                <w:sz w:val="24"/>
                <w:szCs w:val="24"/>
              </w:rPr>
            </w:pPr>
            <w:r w:rsidRPr="00D27381">
              <w:rPr>
                <w:rFonts w:ascii="Times New Roman" w:hAnsi="Times New Roman" w:cs="Times New Roman"/>
                <w:b/>
                <w:bCs/>
                <w:sz w:val="24"/>
                <w:szCs w:val="24"/>
              </w:rPr>
              <w:t>7</w:t>
            </w:r>
            <w:r w:rsidR="00D27381" w:rsidRPr="00D27381">
              <w:rPr>
                <w:rFonts w:ascii="Times New Roman" w:hAnsi="Times New Roman" w:cs="Times New Roman"/>
                <w:b/>
                <w:bCs/>
                <w:sz w:val="24"/>
                <w:szCs w:val="24"/>
              </w:rPr>
              <w:t>66</w:t>
            </w:r>
          </w:p>
        </w:tc>
        <w:tc>
          <w:tcPr>
            <w:tcW w:w="1131" w:type="dxa"/>
            <w:tcBorders>
              <w:top w:val="single" w:sz="4" w:space="0" w:color="auto"/>
              <w:left w:val="nil"/>
              <w:bottom w:val="single" w:sz="4" w:space="0" w:color="auto"/>
              <w:right w:val="single" w:sz="4" w:space="0" w:color="auto"/>
            </w:tcBorders>
            <w:noWrap/>
            <w:hideMark/>
          </w:tcPr>
          <w:p w14:paraId="61BD618D" w14:textId="77777777" w:rsidR="00D20B4F" w:rsidRPr="00D27381" w:rsidRDefault="00D27381" w:rsidP="006B5511">
            <w:pPr>
              <w:spacing w:after="0" w:line="240" w:lineRule="auto"/>
              <w:jc w:val="center"/>
              <w:rPr>
                <w:rFonts w:ascii="Times New Roman" w:hAnsi="Times New Roman" w:cs="Times New Roman"/>
                <w:b/>
                <w:bCs/>
                <w:sz w:val="24"/>
                <w:szCs w:val="24"/>
              </w:rPr>
            </w:pPr>
            <w:r w:rsidRPr="00D27381">
              <w:rPr>
                <w:rFonts w:ascii="Times New Roman" w:hAnsi="Times New Roman" w:cs="Times New Roman"/>
                <w:b/>
                <w:bCs/>
                <w:sz w:val="24"/>
                <w:szCs w:val="24"/>
              </w:rPr>
              <w:t>67</w:t>
            </w:r>
            <w:r w:rsidR="00D20B4F" w:rsidRPr="00D27381">
              <w:rPr>
                <w:rFonts w:ascii="Times New Roman" w:hAnsi="Times New Roman" w:cs="Times New Roman"/>
                <w:b/>
                <w:bCs/>
                <w:sz w:val="24"/>
                <w:szCs w:val="24"/>
              </w:rPr>
              <w:t>8</w:t>
            </w:r>
          </w:p>
        </w:tc>
        <w:tc>
          <w:tcPr>
            <w:tcW w:w="1276" w:type="dxa"/>
            <w:tcBorders>
              <w:top w:val="single" w:sz="4" w:space="0" w:color="auto"/>
              <w:left w:val="nil"/>
              <w:bottom w:val="single" w:sz="4" w:space="0" w:color="auto"/>
              <w:right w:val="single" w:sz="4" w:space="0" w:color="auto"/>
            </w:tcBorders>
            <w:noWrap/>
            <w:hideMark/>
          </w:tcPr>
          <w:p w14:paraId="3954552C" w14:textId="77777777" w:rsidR="00D20B4F" w:rsidRPr="00D20B4F" w:rsidRDefault="00D27381" w:rsidP="006B55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927</w:t>
            </w:r>
          </w:p>
        </w:tc>
        <w:tc>
          <w:tcPr>
            <w:tcW w:w="2126" w:type="dxa"/>
            <w:tcBorders>
              <w:top w:val="single" w:sz="4" w:space="0" w:color="auto"/>
              <w:left w:val="nil"/>
              <w:bottom w:val="single" w:sz="4" w:space="0" w:color="auto"/>
              <w:right w:val="single" w:sz="4" w:space="0" w:color="auto"/>
            </w:tcBorders>
            <w:noWrap/>
            <w:hideMark/>
          </w:tcPr>
          <w:p w14:paraId="73544D33" w14:textId="77777777" w:rsidR="00D20B4F" w:rsidRPr="00D27381" w:rsidRDefault="00D27381" w:rsidP="006B5511">
            <w:pPr>
              <w:spacing w:after="0" w:line="240" w:lineRule="auto"/>
              <w:jc w:val="center"/>
              <w:rPr>
                <w:rFonts w:ascii="Times New Roman" w:hAnsi="Times New Roman" w:cs="Times New Roman"/>
                <w:b/>
                <w:bCs/>
                <w:sz w:val="24"/>
                <w:szCs w:val="24"/>
              </w:rPr>
            </w:pPr>
            <w:r w:rsidRPr="00D27381">
              <w:rPr>
                <w:rFonts w:ascii="Times New Roman" w:hAnsi="Times New Roman" w:cs="Times New Roman"/>
                <w:b/>
                <w:bCs/>
                <w:sz w:val="24"/>
                <w:szCs w:val="24"/>
              </w:rPr>
              <w:t>20</w:t>
            </w:r>
          </w:p>
        </w:tc>
        <w:tc>
          <w:tcPr>
            <w:tcW w:w="1156" w:type="dxa"/>
            <w:tcBorders>
              <w:top w:val="single" w:sz="4" w:space="0" w:color="auto"/>
              <w:left w:val="nil"/>
              <w:bottom w:val="single" w:sz="4" w:space="0" w:color="auto"/>
              <w:right w:val="single" w:sz="4" w:space="0" w:color="auto"/>
            </w:tcBorders>
            <w:noWrap/>
            <w:hideMark/>
          </w:tcPr>
          <w:p w14:paraId="0422A407" w14:textId="77777777" w:rsidR="00D20B4F" w:rsidRPr="00D27381" w:rsidRDefault="00D20B4F" w:rsidP="006B5511">
            <w:pPr>
              <w:spacing w:after="0" w:line="240" w:lineRule="auto"/>
              <w:jc w:val="center"/>
              <w:rPr>
                <w:rFonts w:ascii="Times New Roman" w:hAnsi="Times New Roman" w:cs="Times New Roman"/>
                <w:b/>
                <w:bCs/>
                <w:sz w:val="24"/>
                <w:szCs w:val="24"/>
              </w:rPr>
            </w:pPr>
            <w:r w:rsidRPr="00D27381">
              <w:rPr>
                <w:rFonts w:ascii="Times New Roman" w:hAnsi="Times New Roman" w:cs="Times New Roman"/>
                <w:b/>
                <w:bCs/>
                <w:sz w:val="24"/>
                <w:szCs w:val="24"/>
              </w:rPr>
              <w:t>2</w:t>
            </w:r>
            <w:r w:rsidR="00D27381" w:rsidRPr="00D27381">
              <w:rPr>
                <w:rFonts w:ascii="Times New Roman" w:hAnsi="Times New Roman" w:cs="Times New Roman"/>
                <w:b/>
                <w:bCs/>
                <w:sz w:val="24"/>
                <w:szCs w:val="24"/>
              </w:rPr>
              <w:t>73</w:t>
            </w:r>
          </w:p>
        </w:tc>
        <w:tc>
          <w:tcPr>
            <w:tcW w:w="544" w:type="dxa"/>
            <w:tcBorders>
              <w:top w:val="nil"/>
              <w:left w:val="single" w:sz="4" w:space="0" w:color="auto"/>
              <w:bottom w:val="nil"/>
              <w:right w:val="nil"/>
            </w:tcBorders>
            <w:noWrap/>
            <w:vAlign w:val="bottom"/>
          </w:tcPr>
          <w:p w14:paraId="3FFB55D1" w14:textId="77777777" w:rsidR="00D20B4F" w:rsidRDefault="00D20B4F" w:rsidP="006B5511">
            <w:pPr>
              <w:spacing w:after="0" w:line="276" w:lineRule="auto"/>
              <w:jc w:val="both"/>
              <w:rPr>
                <w:rFonts w:ascii="Times New Roman" w:hAnsi="Times New Roman" w:cs="Times New Roman"/>
                <w:bCs/>
                <w:kern w:val="2"/>
                <w:sz w:val="24"/>
                <w:szCs w:val="24"/>
                <w:u w:val="single"/>
                <w14:ligatures w14:val="standardContextual"/>
              </w:rPr>
            </w:pPr>
          </w:p>
        </w:tc>
      </w:tr>
    </w:tbl>
    <w:p w14:paraId="3E86232D" w14:textId="77777777" w:rsidR="002C0817" w:rsidRDefault="002C0817" w:rsidP="006B5511">
      <w:pPr>
        <w:pStyle w:val="Sraopastraipa"/>
        <w:spacing w:line="276" w:lineRule="auto"/>
        <w:ind w:left="22"/>
        <w:jc w:val="both"/>
        <w:rPr>
          <w:rFonts w:ascii="Times New Roman" w:eastAsia="Calibri" w:hAnsi="Times New Roman" w:cs="Times New Roman"/>
          <w:color w:val="000000" w:themeColor="text1"/>
          <w:sz w:val="24"/>
          <w:szCs w:val="24"/>
          <w:u w:val="single"/>
        </w:rPr>
      </w:pPr>
    </w:p>
    <w:p w14:paraId="3B004C91" w14:textId="3BCFCBEE" w:rsidR="002C0817" w:rsidRPr="0096791F" w:rsidRDefault="0096791F" w:rsidP="0096791F">
      <w:pPr>
        <w:suppressAutoHyphens/>
        <w:spacing w:after="0" w:line="276" w:lineRule="auto"/>
        <w:ind w:firstLine="79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 </w:t>
      </w:r>
      <w:r w:rsidR="002C0817" w:rsidRPr="0096791F">
        <w:rPr>
          <w:rFonts w:ascii="Times New Roman" w:eastAsia="Calibri" w:hAnsi="Times New Roman" w:cs="Times New Roman"/>
          <w:sz w:val="24"/>
          <w:szCs w:val="24"/>
        </w:rPr>
        <w:t>Kaišiadorių rajono savivaldybėje 202</w:t>
      </w:r>
      <w:r w:rsidR="00A91BAB" w:rsidRPr="0096791F">
        <w:rPr>
          <w:rFonts w:ascii="Times New Roman" w:eastAsia="Calibri" w:hAnsi="Times New Roman" w:cs="Times New Roman"/>
          <w:sz w:val="24"/>
          <w:szCs w:val="24"/>
        </w:rPr>
        <w:t>6</w:t>
      </w:r>
      <w:r w:rsidR="002C0817" w:rsidRPr="0096791F">
        <w:rPr>
          <w:rFonts w:ascii="Times New Roman" w:eastAsia="Calibri" w:hAnsi="Times New Roman" w:cs="Times New Roman"/>
          <w:sz w:val="24"/>
          <w:szCs w:val="24"/>
        </w:rPr>
        <w:t xml:space="preserve"> m. </w:t>
      </w:r>
      <w:r w:rsidR="00A91BAB" w:rsidRPr="0096791F">
        <w:rPr>
          <w:rFonts w:ascii="Times New Roman" w:eastAsia="Calibri" w:hAnsi="Times New Roman" w:cs="Times New Roman"/>
          <w:sz w:val="24"/>
          <w:szCs w:val="24"/>
        </w:rPr>
        <w:t>sausio</w:t>
      </w:r>
      <w:r w:rsidR="002C0817" w:rsidRPr="0096791F">
        <w:rPr>
          <w:rFonts w:ascii="Times New Roman" w:eastAsia="Calibri" w:hAnsi="Times New Roman" w:cs="Times New Roman"/>
          <w:sz w:val="24"/>
          <w:szCs w:val="24"/>
        </w:rPr>
        <w:t xml:space="preserve"> 1 d. iš 1</w:t>
      </w:r>
      <w:r w:rsidR="005A3989" w:rsidRPr="0096791F">
        <w:rPr>
          <w:rFonts w:ascii="Times New Roman" w:eastAsia="Calibri" w:hAnsi="Times New Roman" w:cs="Times New Roman"/>
          <w:sz w:val="24"/>
          <w:szCs w:val="24"/>
        </w:rPr>
        <w:t xml:space="preserve"> </w:t>
      </w:r>
      <w:r w:rsidR="00A91BAB" w:rsidRPr="0096791F">
        <w:rPr>
          <w:rFonts w:ascii="Times New Roman" w:eastAsia="Calibri" w:hAnsi="Times New Roman" w:cs="Times New Roman"/>
          <w:sz w:val="24"/>
          <w:szCs w:val="24"/>
        </w:rPr>
        <w:t>444</w:t>
      </w:r>
      <w:r w:rsidR="002C0817" w:rsidRPr="0096791F">
        <w:rPr>
          <w:rFonts w:ascii="Times New Roman" w:eastAsia="Calibri" w:hAnsi="Times New Roman" w:cs="Times New Roman"/>
          <w:sz w:val="24"/>
          <w:szCs w:val="24"/>
        </w:rPr>
        <w:t xml:space="preserve"> bedarbių pagal Užimtumo tarnybos statistiką kaime gyvena 8</w:t>
      </w:r>
      <w:r w:rsidR="00A91BAB" w:rsidRPr="0096791F">
        <w:rPr>
          <w:rFonts w:ascii="Times New Roman" w:eastAsia="Calibri" w:hAnsi="Times New Roman" w:cs="Times New Roman"/>
          <w:sz w:val="24"/>
          <w:szCs w:val="24"/>
        </w:rPr>
        <w:t>1</w:t>
      </w:r>
      <w:r w:rsidR="00D20B4F" w:rsidRPr="0096791F">
        <w:rPr>
          <w:rFonts w:ascii="Times New Roman" w:eastAsia="Calibri" w:hAnsi="Times New Roman" w:cs="Times New Roman"/>
          <w:sz w:val="24"/>
          <w:szCs w:val="24"/>
        </w:rPr>
        <w:t>8</w:t>
      </w:r>
      <w:r w:rsidR="002C0817" w:rsidRPr="0096791F">
        <w:rPr>
          <w:rFonts w:ascii="Times New Roman" w:eastAsia="Calibri" w:hAnsi="Times New Roman" w:cs="Times New Roman"/>
          <w:sz w:val="24"/>
          <w:szCs w:val="24"/>
        </w:rPr>
        <w:t xml:space="preserve"> bedarbi</w:t>
      </w:r>
      <w:r w:rsidR="00926EC1" w:rsidRPr="0096791F">
        <w:rPr>
          <w:rFonts w:ascii="Times New Roman" w:eastAsia="Calibri" w:hAnsi="Times New Roman" w:cs="Times New Roman"/>
          <w:sz w:val="24"/>
          <w:szCs w:val="24"/>
        </w:rPr>
        <w:t>ų</w:t>
      </w:r>
      <w:r w:rsidR="002C0817" w:rsidRPr="0096791F">
        <w:rPr>
          <w:rFonts w:ascii="Times New Roman" w:eastAsia="Calibri" w:hAnsi="Times New Roman" w:cs="Times New Roman"/>
          <w:sz w:val="24"/>
          <w:szCs w:val="24"/>
        </w:rPr>
        <w:t>. Tai sudaro  5</w:t>
      </w:r>
      <w:r w:rsidR="00A91BAB" w:rsidRPr="0096791F">
        <w:rPr>
          <w:rFonts w:ascii="Times New Roman" w:eastAsia="Calibri" w:hAnsi="Times New Roman" w:cs="Times New Roman"/>
          <w:sz w:val="24"/>
          <w:szCs w:val="24"/>
        </w:rPr>
        <w:t>6</w:t>
      </w:r>
      <w:r w:rsidR="00D20B4F" w:rsidRPr="0096791F">
        <w:rPr>
          <w:rFonts w:ascii="Times New Roman" w:eastAsia="Calibri" w:hAnsi="Times New Roman" w:cs="Times New Roman"/>
          <w:sz w:val="24"/>
          <w:szCs w:val="24"/>
        </w:rPr>
        <w:t>,</w:t>
      </w:r>
      <w:r w:rsidR="00A91BAB" w:rsidRPr="0096791F">
        <w:rPr>
          <w:rFonts w:ascii="Times New Roman" w:eastAsia="Calibri" w:hAnsi="Times New Roman" w:cs="Times New Roman"/>
          <w:sz w:val="24"/>
          <w:szCs w:val="24"/>
        </w:rPr>
        <w:t>7</w:t>
      </w:r>
      <w:r w:rsidR="002C0817" w:rsidRPr="0096791F">
        <w:rPr>
          <w:rFonts w:ascii="Times New Roman" w:eastAsia="Calibri" w:hAnsi="Times New Roman" w:cs="Times New Roman"/>
          <w:sz w:val="24"/>
          <w:szCs w:val="24"/>
        </w:rPr>
        <w:t xml:space="preserve"> proc.</w:t>
      </w:r>
      <w:bookmarkStart w:id="6" w:name="_Hlk178079665"/>
      <w:r w:rsidR="00A91BAB" w:rsidRPr="0096791F">
        <w:rPr>
          <w:rFonts w:ascii="Times New Roman" w:eastAsia="Calibri" w:hAnsi="Times New Roman" w:cs="Times New Roman"/>
          <w:sz w:val="24"/>
          <w:szCs w:val="24"/>
        </w:rPr>
        <w:t xml:space="preserve"> </w:t>
      </w:r>
      <w:r w:rsidR="002C0817" w:rsidRPr="0096791F">
        <w:rPr>
          <w:rFonts w:ascii="Times New Roman" w:eastAsia="Calibri" w:hAnsi="Times New Roman" w:cs="Times New Roman"/>
          <w:sz w:val="24"/>
          <w:szCs w:val="24"/>
        </w:rPr>
        <w:t>visų registruotų bedarbių Kaišiadorių rajono savivaldybėje.</w:t>
      </w:r>
      <w:r w:rsidR="008430A2" w:rsidRPr="0096791F">
        <w:rPr>
          <w:rFonts w:ascii="Times New Roman" w:eastAsia="Calibri" w:hAnsi="Times New Roman" w:cs="Times New Roman"/>
          <w:sz w:val="24"/>
          <w:szCs w:val="24"/>
        </w:rPr>
        <w:t xml:space="preserve"> </w:t>
      </w:r>
      <w:bookmarkEnd w:id="6"/>
      <w:r w:rsidR="008430A2" w:rsidRPr="0096791F">
        <w:rPr>
          <w:rFonts w:ascii="Times New Roman" w:eastAsia="Calibri" w:hAnsi="Times New Roman" w:cs="Times New Roman"/>
          <w:sz w:val="24"/>
          <w:szCs w:val="24"/>
        </w:rPr>
        <w:t>202</w:t>
      </w:r>
      <w:r w:rsidR="00E65391" w:rsidRPr="0096791F">
        <w:rPr>
          <w:rFonts w:ascii="Times New Roman" w:eastAsia="Calibri" w:hAnsi="Times New Roman" w:cs="Times New Roman"/>
          <w:sz w:val="24"/>
          <w:szCs w:val="24"/>
        </w:rPr>
        <w:t>5</w:t>
      </w:r>
      <w:r w:rsidR="008430A2" w:rsidRPr="0096791F">
        <w:rPr>
          <w:rFonts w:ascii="Times New Roman" w:eastAsia="Calibri" w:hAnsi="Times New Roman" w:cs="Times New Roman"/>
          <w:sz w:val="24"/>
          <w:szCs w:val="24"/>
        </w:rPr>
        <w:t xml:space="preserve"> m. sausio 1 d. iš 547 bedarbių pagal Užimtumo tarnybos statistiką kaime gyveno 867 bedarbiai. Tai sudarė 56,0 proc. visų registruotų bedarbių Kaišiadorių rajono savivaldybėje.</w:t>
      </w:r>
    </w:p>
    <w:p w14:paraId="15861AA3" w14:textId="4E16CB08" w:rsidR="002C0817" w:rsidRPr="0096791F" w:rsidRDefault="0096791F" w:rsidP="0096791F">
      <w:pPr>
        <w:spacing w:after="0" w:line="276" w:lineRule="auto"/>
        <w:ind w:firstLine="79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11.2. </w:t>
      </w:r>
      <w:r w:rsidR="002C0817" w:rsidRPr="0096791F">
        <w:rPr>
          <w:rFonts w:ascii="Times New Roman" w:eastAsia="Calibri" w:hAnsi="Times New Roman" w:cs="Times New Roman"/>
          <w:sz w:val="24"/>
          <w:szCs w:val="24"/>
        </w:rPr>
        <w:t>Tarp visų Lietuvoje 202</w:t>
      </w:r>
      <w:r w:rsidR="00A91BAB" w:rsidRPr="0096791F">
        <w:rPr>
          <w:rFonts w:ascii="Times New Roman" w:eastAsia="Calibri" w:hAnsi="Times New Roman" w:cs="Times New Roman"/>
          <w:sz w:val="24"/>
          <w:szCs w:val="24"/>
        </w:rPr>
        <w:t>6</w:t>
      </w:r>
      <w:r w:rsidR="002C0817" w:rsidRPr="0096791F">
        <w:rPr>
          <w:rFonts w:ascii="Times New Roman" w:eastAsia="Calibri" w:hAnsi="Times New Roman" w:cs="Times New Roman"/>
          <w:sz w:val="24"/>
          <w:szCs w:val="24"/>
        </w:rPr>
        <w:t xml:space="preserve"> m. </w:t>
      </w:r>
      <w:r w:rsidR="00A91BAB" w:rsidRPr="0096791F">
        <w:rPr>
          <w:rFonts w:ascii="Times New Roman" w:eastAsia="Calibri" w:hAnsi="Times New Roman" w:cs="Times New Roman"/>
          <w:sz w:val="24"/>
          <w:szCs w:val="24"/>
        </w:rPr>
        <w:t>sausio</w:t>
      </w:r>
      <w:r w:rsidR="002C0817" w:rsidRPr="0096791F">
        <w:rPr>
          <w:rFonts w:ascii="Times New Roman" w:eastAsia="Calibri" w:hAnsi="Times New Roman" w:cs="Times New Roman"/>
          <w:sz w:val="24"/>
          <w:szCs w:val="24"/>
        </w:rPr>
        <w:t xml:space="preserve"> 1 d. registruotų bedarbių </w:t>
      </w:r>
      <w:r w:rsidR="00A91BAB" w:rsidRPr="0096791F">
        <w:rPr>
          <w:rFonts w:ascii="Times New Roman" w:eastAsia="Calibri" w:hAnsi="Times New Roman" w:cs="Times New Roman"/>
          <w:sz w:val="24"/>
          <w:szCs w:val="24"/>
        </w:rPr>
        <w:t>28</w:t>
      </w:r>
      <w:r w:rsidR="005A3989" w:rsidRPr="0096791F">
        <w:rPr>
          <w:rFonts w:ascii="Times New Roman" w:eastAsia="Calibri" w:hAnsi="Times New Roman" w:cs="Times New Roman"/>
          <w:sz w:val="24"/>
          <w:szCs w:val="24"/>
        </w:rPr>
        <w:t xml:space="preserve"> </w:t>
      </w:r>
      <w:r w:rsidR="00A91BAB" w:rsidRPr="0096791F">
        <w:rPr>
          <w:rFonts w:ascii="Times New Roman" w:eastAsia="Calibri" w:hAnsi="Times New Roman" w:cs="Times New Roman"/>
          <w:sz w:val="24"/>
          <w:szCs w:val="24"/>
        </w:rPr>
        <w:t>612</w:t>
      </w:r>
      <w:r w:rsidR="002C0817" w:rsidRPr="0096791F">
        <w:rPr>
          <w:rFonts w:ascii="Times New Roman" w:eastAsia="Calibri" w:hAnsi="Times New Roman" w:cs="Times New Roman"/>
          <w:sz w:val="24"/>
          <w:szCs w:val="24"/>
        </w:rPr>
        <w:t xml:space="preserve"> arba 1</w:t>
      </w:r>
      <w:r w:rsidR="00D20B4F" w:rsidRPr="0096791F">
        <w:rPr>
          <w:rFonts w:ascii="Times New Roman" w:eastAsia="Calibri" w:hAnsi="Times New Roman" w:cs="Times New Roman"/>
          <w:sz w:val="24"/>
          <w:szCs w:val="24"/>
        </w:rPr>
        <w:t>8</w:t>
      </w:r>
      <w:r w:rsidR="002C0817" w:rsidRPr="0096791F">
        <w:rPr>
          <w:rFonts w:ascii="Times New Roman" w:eastAsia="Calibri" w:hAnsi="Times New Roman" w:cs="Times New Roman"/>
          <w:sz w:val="24"/>
          <w:szCs w:val="24"/>
        </w:rPr>
        <w:t xml:space="preserve"> proc. buvo ilgalaikiai (Kaišiadorių rajono savivaldybėje 2</w:t>
      </w:r>
      <w:r w:rsidR="00D20B4F" w:rsidRPr="0096791F">
        <w:rPr>
          <w:rFonts w:ascii="Times New Roman" w:eastAsia="Calibri" w:hAnsi="Times New Roman" w:cs="Times New Roman"/>
          <w:sz w:val="24"/>
          <w:szCs w:val="24"/>
        </w:rPr>
        <w:t>8</w:t>
      </w:r>
      <w:r w:rsidR="00A91BAB" w:rsidRPr="0096791F">
        <w:rPr>
          <w:rFonts w:ascii="Times New Roman" w:eastAsia="Calibri" w:hAnsi="Times New Roman" w:cs="Times New Roman"/>
          <w:sz w:val="24"/>
          <w:szCs w:val="24"/>
        </w:rPr>
        <w:t>5</w:t>
      </w:r>
      <w:r w:rsidR="002C0817" w:rsidRPr="0096791F">
        <w:rPr>
          <w:rFonts w:ascii="Times New Roman" w:eastAsia="Calibri" w:hAnsi="Times New Roman" w:cs="Times New Roman"/>
          <w:sz w:val="24"/>
          <w:szCs w:val="24"/>
        </w:rPr>
        <w:t xml:space="preserve"> ilgalaikiai bedarbiai, t. y. 1</w:t>
      </w:r>
      <w:r w:rsidR="00A91BAB" w:rsidRPr="0096791F">
        <w:rPr>
          <w:rFonts w:ascii="Times New Roman" w:eastAsia="Calibri" w:hAnsi="Times New Roman" w:cs="Times New Roman"/>
          <w:sz w:val="24"/>
          <w:szCs w:val="24"/>
        </w:rPr>
        <w:t>9,7</w:t>
      </w:r>
      <w:r w:rsidR="002C0817" w:rsidRPr="0096791F">
        <w:rPr>
          <w:rFonts w:ascii="Times New Roman" w:eastAsia="Calibri" w:hAnsi="Times New Roman" w:cs="Times New Roman"/>
          <w:sz w:val="24"/>
          <w:szCs w:val="24"/>
        </w:rPr>
        <w:t xml:space="preserve"> proc.).</w:t>
      </w:r>
      <w:r w:rsidR="003F1D15" w:rsidRPr="0096791F">
        <w:rPr>
          <w:rFonts w:ascii="Times New Roman" w:eastAsia="Calibri" w:hAnsi="Times New Roman" w:cs="Times New Roman"/>
          <w:sz w:val="24"/>
          <w:szCs w:val="24"/>
        </w:rPr>
        <w:t xml:space="preserve"> 202</w:t>
      </w:r>
      <w:r w:rsidR="00D20B4F" w:rsidRPr="0096791F">
        <w:rPr>
          <w:rFonts w:ascii="Times New Roman" w:eastAsia="Calibri" w:hAnsi="Times New Roman" w:cs="Times New Roman"/>
          <w:sz w:val="24"/>
          <w:szCs w:val="24"/>
        </w:rPr>
        <w:t>5</w:t>
      </w:r>
      <w:r w:rsidR="003F1D15" w:rsidRPr="0096791F">
        <w:rPr>
          <w:rFonts w:ascii="Times New Roman" w:eastAsia="Calibri" w:hAnsi="Times New Roman" w:cs="Times New Roman"/>
          <w:sz w:val="24"/>
          <w:szCs w:val="24"/>
        </w:rPr>
        <w:t xml:space="preserve"> m. sausio 1 d. tarp vi</w:t>
      </w:r>
      <w:r w:rsidR="00435C04" w:rsidRPr="0096791F">
        <w:rPr>
          <w:rFonts w:ascii="Times New Roman" w:eastAsia="Calibri" w:hAnsi="Times New Roman" w:cs="Times New Roman"/>
          <w:sz w:val="24"/>
          <w:szCs w:val="24"/>
        </w:rPr>
        <w:t>s</w:t>
      </w:r>
      <w:r w:rsidR="003F1D15" w:rsidRPr="0096791F">
        <w:rPr>
          <w:rFonts w:ascii="Times New Roman" w:eastAsia="Calibri" w:hAnsi="Times New Roman" w:cs="Times New Roman"/>
          <w:sz w:val="24"/>
          <w:szCs w:val="24"/>
        </w:rPr>
        <w:t>ų registruotų bedarbių 3</w:t>
      </w:r>
      <w:r w:rsidR="00D20B4F" w:rsidRPr="0096791F">
        <w:rPr>
          <w:rFonts w:ascii="Times New Roman" w:eastAsia="Calibri" w:hAnsi="Times New Roman" w:cs="Times New Roman"/>
          <w:sz w:val="24"/>
          <w:szCs w:val="24"/>
        </w:rPr>
        <w:t>0</w:t>
      </w:r>
      <w:r w:rsidR="005A3989" w:rsidRPr="0096791F">
        <w:rPr>
          <w:rFonts w:ascii="Times New Roman" w:eastAsia="Calibri" w:hAnsi="Times New Roman" w:cs="Times New Roman"/>
          <w:sz w:val="24"/>
          <w:szCs w:val="24"/>
        </w:rPr>
        <w:t xml:space="preserve"> </w:t>
      </w:r>
      <w:r w:rsidR="00D20B4F" w:rsidRPr="0096791F">
        <w:rPr>
          <w:rFonts w:ascii="Times New Roman" w:eastAsia="Calibri" w:hAnsi="Times New Roman" w:cs="Times New Roman"/>
          <w:sz w:val="24"/>
          <w:szCs w:val="24"/>
        </w:rPr>
        <w:t>636</w:t>
      </w:r>
      <w:r w:rsidR="003F1D15" w:rsidRPr="0096791F">
        <w:rPr>
          <w:rFonts w:ascii="Times New Roman" w:eastAsia="Calibri" w:hAnsi="Times New Roman" w:cs="Times New Roman"/>
          <w:sz w:val="24"/>
          <w:szCs w:val="24"/>
        </w:rPr>
        <w:t xml:space="preserve"> arba 1</w:t>
      </w:r>
      <w:r w:rsidR="00D20B4F" w:rsidRPr="0096791F">
        <w:rPr>
          <w:rFonts w:ascii="Times New Roman" w:eastAsia="Calibri" w:hAnsi="Times New Roman" w:cs="Times New Roman"/>
          <w:sz w:val="24"/>
          <w:szCs w:val="24"/>
        </w:rPr>
        <w:t>8,7</w:t>
      </w:r>
      <w:r w:rsidR="003F1D15" w:rsidRPr="0096791F">
        <w:rPr>
          <w:rFonts w:ascii="Times New Roman" w:eastAsia="Calibri" w:hAnsi="Times New Roman" w:cs="Times New Roman"/>
          <w:sz w:val="24"/>
          <w:szCs w:val="24"/>
        </w:rPr>
        <w:t xml:space="preserve"> proc. buvo ilgalaikiai (Kaišiadorių rajono savivaldybėje 2</w:t>
      </w:r>
      <w:r w:rsidR="00D20B4F" w:rsidRPr="0096791F">
        <w:rPr>
          <w:rFonts w:ascii="Times New Roman" w:eastAsia="Calibri" w:hAnsi="Times New Roman" w:cs="Times New Roman"/>
          <w:sz w:val="24"/>
          <w:szCs w:val="24"/>
        </w:rPr>
        <w:t>93</w:t>
      </w:r>
      <w:r w:rsidR="003F1D15" w:rsidRPr="0096791F">
        <w:rPr>
          <w:rFonts w:ascii="Times New Roman" w:eastAsia="Calibri" w:hAnsi="Times New Roman" w:cs="Times New Roman"/>
          <w:sz w:val="24"/>
          <w:szCs w:val="24"/>
        </w:rPr>
        <w:t xml:space="preserve"> ilgalaikiai bedarbiai t.</w:t>
      </w:r>
      <w:r w:rsidR="005A3989" w:rsidRPr="0096791F">
        <w:rPr>
          <w:rFonts w:ascii="Times New Roman" w:eastAsia="Calibri" w:hAnsi="Times New Roman" w:cs="Times New Roman"/>
          <w:sz w:val="24"/>
          <w:szCs w:val="24"/>
        </w:rPr>
        <w:t xml:space="preserve"> </w:t>
      </w:r>
      <w:r w:rsidR="003F1D15" w:rsidRPr="0096791F">
        <w:rPr>
          <w:rFonts w:ascii="Times New Roman" w:eastAsia="Calibri" w:hAnsi="Times New Roman" w:cs="Times New Roman"/>
          <w:sz w:val="24"/>
          <w:szCs w:val="24"/>
        </w:rPr>
        <w:t>y. 1</w:t>
      </w:r>
      <w:r w:rsidR="00D20B4F" w:rsidRPr="0096791F">
        <w:rPr>
          <w:rFonts w:ascii="Times New Roman" w:eastAsia="Calibri" w:hAnsi="Times New Roman" w:cs="Times New Roman"/>
          <w:sz w:val="24"/>
          <w:szCs w:val="24"/>
        </w:rPr>
        <w:t>9,2</w:t>
      </w:r>
      <w:r w:rsidR="003F1D15" w:rsidRPr="0096791F">
        <w:rPr>
          <w:rFonts w:ascii="Times New Roman" w:eastAsia="Calibri" w:hAnsi="Times New Roman" w:cs="Times New Roman"/>
          <w:sz w:val="24"/>
          <w:szCs w:val="24"/>
        </w:rPr>
        <w:t xml:space="preserve"> proc.).</w:t>
      </w:r>
    </w:p>
    <w:p w14:paraId="54B8AF63" w14:textId="76F91330" w:rsidR="00435C04" w:rsidRPr="00FE7579" w:rsidRDefault="002C0817" w:rsidP="00FE7579">
      <w:pPr>
        <w:pStyle w:val="Sraopastraipa"/>
        <w:numPr>
          <w:ilvl w:val="0"/>
          <w:numId w:val="1"/>
        </w:numPr>
        <w:suppressAutoHyphens/>
        <w:spacing w:after="0" w:line="276" w:lineRule="auto"/>
        <w:ind w:left="0" w:firstLine="851"/>
        <w:jc w:val="both"/>
        <w:rPr>
          <w:rFonts w:ascii="Times New Roman" w:hAnsi="Times New Roman" w:cs="Times New Roman"/>
          <w:sz w:val="24"/>
          <w:szCs w:val="24"/>
        </w:rPr>
      </w:pPr>
      <w:r w:rsidRPr="00FE7579">
        <w:rPr>
          <w:rFonts w:ascii="Times New Roman" w:hAnsi="Times New Roman" w:cs="Times New Roman"/>
          <w:sz w:val="24"/>
          <w:szCs w:val="24"/>
        </w:rPr>
        <w:t>Lietuvoje 202</w:t>
      </w:r>
      <w:r w:rsidR="00A91BAB" w:rsidRPr="00FE7579">
        <w:rPr>
          <w:rFonts w:ascii="Times New Roman" w:hAnsi="Times New Roman" w:cs="Times New Roman"/>
          <w:sz w:val="24"/>
          <w:szCs w:val="24"/>
        </w:rPr>
        <w:t>6</w:t>
      </w:r>
      <w:r w:rsidRPr="00FE7579">
        <w:rPr>
          <w:rFonts w:ascii="Times New Roman" w:hAnsi="Times New Roman" w:cs="Times New Roman"/>
          <w:sz w:val="24"/>
          <w:szCs w:val="24"/>
        </w:rPr>
        <w:t xml:space="preserve"> m. </w:t>
      </w:r>
      <w:r w:rsidR="00A91BAB" w:rsidRPr="00FE7579">
        <w:rPr>
          <w:rFonts w:ascii="Times New Roman" w:hAnsi="Times New Roman" w:cs="Times New Roman"/>
          <w:sz w:val="24"/>
          <w:szCs w:val="24"/>
        </w:rPr>
        <w:t>sausio</w:t>
      </w:r>
      <w:r w:rsidRPr="00FE7579">
        <w:rPr>
          <w:rFonts w:ascii="Times New Roman" w:hAnsi="Times New Roman" w:cs="Times New Roman"/>
          <w:sz w:val="24"/>
          <w:szCs w:val="24"/>
        </w:rPr>
        <w:t xml:space="preserve"> 1 d. registruotas jaunimo</w:t>
      </w:r>
      <w:r w:rsidR="003F1D15" w:rsidRPr="00FE7579">
        <w:rPr>
          <w:rFonts w:ascii="Times New Roman" w:hAnsi="Times New Roman" w:cs="Times New Roman"/>
          <w:sz w:val="24"/>
          <w:szCs w:val="24"/>
        </w:rPr>
        <w:t xml:space="preserve"> </w:t>
      </w:r>
      <w:bookmarkStart w:id="7" w:name="_Hlk178080063"/>
      <w:r w:rsidR="003F1D15" w:rsidRPr="00FE7579">
        <w:rPr>
          <w:rFonts w:ascii="Times New Roman" w:hAnsi="Times New Roman" w:cs="Times New Roman"/>
          <w:sz w:val="24"/>
          <w:szCs w:val="24"/>
        </w:rPr>
        <w:t>(16</w:t>
      </w:r>
      <w:r w:rsidR="00195F08" w:rsidRPr="00FE7579">
        <w:rPr>
          <w:rFonts w:ascii="Times New Roman" w:hAnsi="Times New Roman" w:cs="Times New Roman"/>
          <w:sz w:val="24"/>
          <w:szCs w:val="24"/>
        </w:rPr>
        <w:t>–</w:t>
      </w:r>
      <w:r w:rsidR="003F1D15" w:rsidRPr="00FE7579">
        <w:rPr>
          <w:rFonts w:ascii="Times New Roman" w:hAnsi="Times New Roman" w:cs="Times New Roman"/>
          <w:sz w:val="24"/>
          <w:szCs w:val="24"/>
        </w:rPr>
        <w:t>29 m. amžiaus)</w:t>
      </w:r>
      <w:r w:rsidRPr="00FE7579">
        <w:rPr>
          <w:rFonts w:ascii="Times New Roman" w:hAnsi="Times New Roman" w:cs="Times New Roman"/>
          <w:sz w:val="24"/>
          <w:szCs w:val="24"/>
        </w:rPr>
        <w:t xml:space="preserve"> </w:t>
      </w:r>
      <w:bookmarkEnd w:id="7"/>
      <w:r w:rsidRPr="00FE7579">
        <w:rPr>
          <w:rFonts w:ascii="Times New Roman" w:hAnsi="Times New Roman" w:cs="Times New Roman"/>
          <w:sz w:val="24"/>
          <w:szCs w:val="24"/>
        </w:rPr>
        <w:t>nedarbas, lyginant su  202</w:t>
      </w:r>
      <w:r w:rsidR="00D20B4F" w:rsidRPr="00FE7579">
        <w:rPr>
          <w:rFonts w:ascii="Times New Roman" w:hAnsi="Times New Roman" w:cs="Times New Roman"/>
          <w:sz w:val="24"/>
          <w:szCs w:val="24"/>
        </w:rPr>
        <w:t>5</w:t>
      </w:r>
      <w:r w:rsidRPr="00FE7579">
        <w:rPr>
          <w:rFonts w:ascii="Times New Roman" w:hAnsi="Times New Roman" w:cs="Times New Roman"/>
          <w:sz w:val="24"/>
          <w:szCs w:val="24"/>
        </w:rPr>
        <w:t xml:space="preserve"> m. sausio 1 d., </w:t>
      </w:r>
      <w:r w:rsidR="00D20B4F" w:rsidRPr="00FE7579">
        <w:rPr>
          <w:rFonts w:ascii="Times New Roman" w:hAnsi="Times New Roman" w:cs="Times New Roman"/>
          <w:sz w:val="24"/>
          <w:szCs w:val="24"/>
        </w:rPr>
        <w:t>sumažėjo</w:t>
      </w:r>
      <w:r w:rsidR="00162F5D" w:rsidRPr="00FE7579">
        <w:rPr>
          <w:rFonts w:ascii="Times New Roman" w:hAnsi="Times New Roman" w:cs="Times New Roman"/>
          <w:sz w:val="24"/>
          <w:szCs w:val="24"/>
        </w:rPr>
        <w:t xml:space="preserve"> 0,</w:t>
      </w:r>
      <w:r w:rsidR="00A91BAB" w:rsidRPr="00FE7579">
        <w:rPr>
          <w:rFonts w:ascii="Times New Roman" w:hAnsi="Times New Roman" w:cs="Times New Roman"/>
          <w:sz w:val="24"/>
          <w:szCs w:val="24"/>
        </w:rPr>
        <w:t>3</w:t>
      </w:r>
      <w:r w:rsidR="00162F5D" w:rsidRPr="00FE7579">
        <w:rPr>
          <w:rFonts w:ascii="Times New Roman" w:hAnsi="Times New Roman" w:cs="Times New Roman"/>
          <w:sz w:val="24"/>
          <w:szCs w:val="24"/>
        </w:rPr>
        <w:t xml:space="preserve"> proc.</w:t>
      </w:r>
      <w:r w:rsidRPr="00FE7579">
        <w:rPr>
          <w:rFonts w:ascii="Times New Roman" w:hAnsi="Times New Roman" w:cs="Times New Roman"/>
          <w:sz w:val="24"/>
          <w:szCs w:val="24"/>
        </w:rPr>
        <w:t xml:space="preserve"> nuo </w:t>
      </w:r>
      <w:r w:rsidR="00E17356" w:rsidRPr="00FE7579">
        <w:rPr>
          <w:rFonts w:ascii="Times New Roman" w:hAnsi="Times New Roman" w:cs="Times New Roman"/>
          <w:sz w:val="24"/>
          <w:szCs w:val="24"/>
        </w:rPr>
        <w:t>8,2</w:t>
      </w:r>
      <w:r w:rsidRPr="00FE7579">
        <w:rPr>
          <w:rFonts w:ascii="Times New Roman" w:hAnsi="Times New Roman" w:cs="Times New Roman"/>
          <w:sz w:val="24"/>
          <w:szCs w:val="24"/>
        </w:rPr>
        <w:t xml:space="preserve"> proc. 202</w:t>
      </w:r>
      <w:r w:rsidR="00E17356" w:rsidRPr="00FE7579">
        <w:rPr>
          <w:rFonts w:ascii="Times New Roman" w:hAnsi="Times New Roman" w:cs="Times New Roman"/>
          <w:sz w:val="24"/>
          <w:szCs w:val="24"/>
        </w:rPr>
        <w:t>5</w:t>
      </w:r>
      <w:r w:rsidRPr="00FE7579">
        <w:rPr>
          <w:rFonts w:ascii="Times New Roman" w:hAnsi="Times New Roman" w:cs="Times New Roman"/>
          <w:sz w:val="24"/>
          <w:szCs w:val="24"/>
        </w:rPr>
        <w:t xml:space="preserve"> m. </w:t>
      </w:r>
      <w:r w:rsidR="003F1D15" w:rsidRPr="00FE7579">
        <w:rPr>
          <w:rFonts w:ascii="Times New Roman" w:hAnsi="Times New Roman" w:cs="Times New Roman"/>
          <w:sz w:val="24"/>
          <w:szCs w:val="24"/>
        </w:rPr>
        <w:t xml:space="preserve">sausio </w:t>
      </w:r>
      <w:r w:rsidRPr="00FE7579">
        <w:rPr>
          <w:rFonts w:ascii="Times New Roman" w:hAnsi="Times New Roman" w:cs="Times New Roman"/>
          <w:sz w:val="24"/>
          <w:szCs w:val="24"/>
        </w:rPr>
        <w:t xml:space="preserve">1 d. iki </w:t>
      </w:r>
      <w:r w:rsidR="00A91BAB" w:rsidRPr="00FE7579">
        <w:rPr>
          <w:rFonts w:ascii="Times New Roman" w:hAnsi="Times New Roman" w:cs="Times New Roman"/>
          <w:sz w:val="24"/>
          <w:szCs w:val="24"/>
        </w:rPr>
        <w:t>7,8</w:t>
      </w:r>
      <w:r w:rsidRPr="00FE7579">
        <w:rPr>
          <w:rFonts w:ascii="Times New Roman" w:hAnsi="Times New Roman" w:cs="Times New Roman"/>
          <w:sz w:val="24"/>
          <w:szCs w:val="24"/>
        </w:rPr>
        <w:t xml:space="preserve"> proc. </w:t>
      </w:r>
      <w:r w:rsidRPr="00FE7579">
        <w:rPr>
          <w:rFonts w:ascii="Times New Roman" w:hAnsi="Times New Roman" w:cs="Times New Roman"/>
          <w:sz w:val="24"/>
          <w:szCs w:val="24"/>
        </w:rPr>
        <w:lastRenderedPageBreak/>
        <w:t>202</w:t>
      </w:r>
      <w:r w:rsidR="00A91BAB" w:rsidRPr="00FE7579">
        <w:rPr>
          <w:rFonts w:ascii="Times New Roman" w:hAnsi="Times New Roman" w:cs="Times New Roman"/>
          <w:sz w:val="24"/>
          <w:szCs w:val="24"/>
        </w:rPr>
        <w:t>6</w:t>
      </w:r>
      <w:r w:rsidRPr="00FE7579">
        <w:rPr>
          <w:rFonts w:ascii="Times New Roman" w:hAnsi="Times New Roman" w:cs="Times New Roman"/>
          <w:sz w:val="24"/>
          <w:szCs w:val="24"/>
        </w:rPr>
        <w:t xml:space="preserve"> m. </w:t>
      </w:r>
      <w:r w:rsidR="00A91BAB" w:rsidRPr="00FE7579">
        <w:rPr>
          <w:rFonts w:ascii="Times New Roman" w:hAnsi="Times New Roman" w:cs="Times New Roman"/>
          <w:sz w:val="24"/>
          <w:szCs w:val="24"/>
        </w:rPr>
        <w:t>sausio</w:t>
      </w:r>
      <w:r w:rsidRPr="00FE7579">
        <w:rPr>
          <w:rFonts w:ascii="Times New Roman" w:hAnsi="Times New Roman" w:cs="Times New Roman"/>
          <w:sz w:val="24"/>
          <w:szCs w:val="24"/>
        </w:rPr>
        <w:t xml:space="preserve"> 1 d., </w:t>
      </w:r>
      <w:r w:rsidR="003F1D15" w:rsidRPr="00FE7579">
        <w:rPr>
          <w:rFonts w:ascii="Times New Roman" w:hAnsi="Times New Roman" w:cs="Times New Roman"/>
          <w:sz w:val="24"/>
          <w:szCs w:val="24"/>
        </w:rPr>
        <w:t>tuo tarpu</w:t>
      </w:r>
      <w:r w:rsidRPr="00FE7579">
        <w:rPr>
          <w:rFonts w:ascii="Times New Roman" w:hAnsi="Times New Roman" w:cs="Times New Roman"/>
          <w:sz w:val="24"/>
          <w:szCs w:val="24"/>
        </w:rPr>
        <w:t xml:space="preserve"> Kaišiadorių rajono</w:t>
      </w:r>
      <w:r w:rsidR="00162F5D" w:rsidRPr="00FE7579">
        <w:rPr>
          <w:rFonts w:ascii="Times New Roman" w:hAnsi="Times New Roman" w:cs="Times New Roman"/>
          <w:sz w:val="24"/>
          <w:szCs w:val="24"/>
        </w:rPr>
        <w:t xml:space="preserve"> </w:t>
      </w:r>
      <w:r w:rsidRPr="00FE7579">
        <w:rPr>
          <w:rFonts w:ascii="Times New Roman" w:hAnsi="Times New Roman" w:cs="Times New Roman"/>
          <w:sz w:val="24"/>
          <w:szCs w:val="24"/>
        </w:rPr>
        <w:t xml:space="preserve">savivaldybėje jaunimo </w:t>
      </w:r>
      <w:r w:rsidR="003F1D15" w:rsidRPr="00FE7579">
        <w:rPr>
          <w:rFonts w:ascii="Times New Roman" w:hAnsi="Times New Roman" w:cs="Times New Roman"/>
          <w:sz w:val="24"/>
          <w:szCs w:val="24"/>
        </w:rPr>
        <w:t>(16</w:t>
      </w:r>
      <w:r w:rsidR="00195F08" w:rsidRPr="00FE7579">
        <w:rPr>
          <w:rFonts w:ascii="Times New Roman" w:hAnsi="Times New Roman" w:cs="Times New Roman"/>
          <w:sz w:val="24"/>
          <w:szCs w:val="24"/>
        </w:rPr>
        <w:t>–</w:t>
      </w:r>
      <w:r w:rsidR="003F1D15" w:rsidRPr="00FE7579">
        <w:rPr>
          <w:rFonts w:ascii="Times New Roman" w:hAnsi="Times New Roman" w:cs="Times New Roman"/>
          <w:sz w:val="24"/>
          <w:szCs w:val="24"/>
        </w:rPr>
        <w:t xml:space="preserve">29 m. amžiaus) </w:t>
      </w:r>
      <w:r w:rsidRPr="00FE7579">
        <w:rPr>
          <w:rFonts w:ascii="Times New Roman" w:hAnsi="Times New Roman" w:cs="Times New Roman"/>
          <w:sz w:val="24"/>
          <w:szCs w:val="24"/>
        </w:rPr>
        <w:t xml:space="preserve">nedarbas padidėjo </w:t>
      </w:r>
      <w:r w:rsidR="00A91BAB" w:rsidRPr="00FE7579">
        <w:rPr>
          <w:rFonts w:ascii="Times New Roman" w:hAnsi="Times New Roman" w:cs="Times New Roman"/>
          <w:sz w:val="24"/>
          <w:szCs w:val="24"/>
        </w:rPr>
        <w:t>0,5</w:t>
      </w:r>
      <w:r w:rsidR="00162F5D" w:rsidRPr="00FE7579">
        <w:rPr>
          <w:rFonts w:ascii="Times New Roman" w:hAnsi="Times New Roman" w:cs="Times New Roman"/>
          <w:sz w:val="24"/>
          <w:szCs w:val="24"/>
        </w:rPr>
        <w:t xml:space="preserve"> proc. </w:t>
      </w:r>
      <w:r w:rsidRPr="00FE7579">
        <w:rPr>
          <w:rFonts w:ascii="Times New Roman" w:hAnsi="Times New Roman" w:cs="Times New Roman"/>
          <w:sz w:val="24"/>
          <w:szCs w:val="24"/>
        </w:rPr>
        <w:t>nuo 5,</w:t>
      </w:r>
      <w:r w:rsidR="00E17356" w:rsidRPr="00FE7579">
        <w:rPr>
          <w:rFonts w:ascii="Times New Roman" w:hAnsi="Times New Roman" w:cs="Times New Roman"/>
          <w:sz w:val="24"/>
          <w:szCs w:val="24"/>
        </w:rPr>
        <w:t>8</w:t>
      </w:r>
      <w:r w:rsidRPr="00FE7579">
        <w:rPr>
          <w:rFonts w:ascii="Times New Roman" w:hAnsi="Times New Roman" w:cs="Times New Roman"/>
          <w:sz w:val="24"/>
          <w:szCs w:val="24"/>
        </w:rPr>
        <w:t xml:space="preserve"> proc. 202</w:t>
      </w:r>
      <w:r w:rsidR="00E17356" w:rsidRPr="00FE7579">
        <w:rPr>
          <w:rFonts w:ascii="Times New Roman" w:hAnsi="Times New Roman" w:cs="Times New Roman"/>
          <w:sz w:val="24"/>
          <w:szCs w:val="24"/>
        </w:rPr>
        <w:t>5</w:t>
      </w:r>
      <w:r w:rsidRPr="00FE7579">
        <w:rPr>
          <w:rFonts w:ascii="Times New Roman" w:hAnsi="Times New Roman" w:cs="Times New Roman"/>
          <w:sz w:val="24"/>
          <w:szCs w:val="24"/>
        </w:rPr>
        <w:t xml:space="preserve"> m. sausio 1 d. iki </w:t>
      </w:r>
      <w:r w:rsidR="003F1D15" w:rsidRPr="00FE7579">
        <w:rPr>
          <w:rFonts w:ascii="Times New Roman" w:hAnsi="Times New Roman" w:cs="Times New Roman"/>
          <w:sz w:val="24"/>
          <w:szCs w:val="24"/>
        </w:rPr>
        <w:t>6,</w:t>
      </w:r>
      <w:r w:rsidR="00A91BAB" w:rsidRPr="00FE7579">
        <w:rPr>
          <w:rFonts w:ascii="Times New Roman" w:hAnsi="Times New Roman" w:cs="Times New Roman"/>
          <w:sz w:val="24"/>
          <w:szCs w:val="24"/>
        </w:rPr>
        <w:t>3</w:t>
      </w:r>
      <w:r w:rsidRPr="00FE7579">
        <w:rPr>
          <w:rFonts w:ascii="Times New Roman" w:hAnsi="Times New Roman" w:cs="Times New Roman"/>
          <w:sz w:val="24"/>
          <w:szCs w:val="24"/>
        </w:rPr>
        <w:t xml:space="preserve"> proc. 202</w:t>
      </w:r>
      <w:r w:rsidR="00A91BAB" w:rsidRPr="00FE7579">
        <w:rPr>
          <w:rFonts w:ascii="Times New Roman" w:hAnsi="Times New Roman" w:cs="Times New Roman"/>
          <w:sz w:val="24"/>
          <w:szCs w:val="24"/>
        </w:rPr>
        <w:t>6</w:t>
      </w:r>
      <w:r w:rsidRPr="00FE7579">
        <w:rPr>
          <w:rFonts w:ascii="Times New Roman" w:hAnsi="Times New Roman" w:cs="Times New Roman"/>
          <w:sz w:val="24"/>
          <w:szCs w:val="24"/>
        </w:rPr>
        <w:t xml:space="preserve"> m. </w:t>
      </w:r>
      <w:r w:rsidR="00A91BAB" w:rsidRPr="00FE7579">
        <w:rPr>
          <w:rFonts w:ascii="Times New Roman" w:hAnsi="Times New Roman" w:cs="Times New Roman"/>
          <w:sz w:val="24"/>
          <w:szCs w:val="24"/>
        </w:rPr>
        <w:t>sausio</w:t>
      </w:r>
      <w:r w:rsidRPr="00FE7579">
        <w:rPr>
          <w:rFonts w:ascii="Times New Roman" w:hAnsi="Times New Roman" w:cs="Times New Roman"/>
          <w:sz w:val="24"/>
          <w:szCs w:val="24"/>
        </w:rPr>
        <w:t xml:space="preserve"> 1 d.</w:t>
      </w:r>
      <w:r w:rsidR="00435C04" w:rsidRPr="00FE7579">
        <w:rPr>
          <w:rFonts w:ascii="Times New Roman" w:hAnsi="Times New Roman" w:cs="Times New Roman"/>
          <w:sz w:val="24"/>
          <w:szCs w:val="24"/>
        </w:rPr>
        <w:t xml:space="preserve"> </w:t>
      </w:r>
    </w:p>
    <w:p w14:paraId="4C2D5071" w14:textId="77777777" w:rsidR="00A91BAB" w:rsidRPr="00A91BAB" w:rsidRDefault="00A91BAB" w:rsidP="00FE7579">
      <w:pPr>
        <w:pStyle w:val="prastasiniatinklio"/>
        <w:numPr>
          <w:ilvl w:val="0"/>
          <w:numId w:val="1"/>
        </w:numPr>
        <w:spacing w:before="0" w:beforeAutospacing="0" w:after="0" w:afterAutospacing="0"/>
        <w:ind w:left="0" w:firstLine="851"/>
        <w:jc w:val="both"/>
        <w:rPr>
          <w:color w:val="000000"/>
        </w:rPr>
      </w:pPr>
      <w:r>
        <w:rPr>
          <w:color w:val="000000"/>
        </w:rPr>
        <w:t>Įvertinus išvardytų grupių bedarbių integravimo į darbo rinką galimybes, darytina išvada, kad tai yra sunkiausiai besiintegruojantys į darbo rinką rajono gyventojai, kurių žemas išsilavinimas, pasyvus gyvenimo būdas ir žalingi įpročiai, motyvacijos, socialinių įgūdžių stoka, įsiskolinimai antstoliams. Taip pat sunkiai integruojasi į darbo rinką ilgalaikiai bedarbiai ir neįgalieji asmenys.</w:t>
      </w:r>
    </w:p>
    <w:p w14:paraId="5E5BE8CA" w14:textId="575BBA1B" w:rsidR="00FE7579" w:rsidRDefault="002C0817" w:rsidP="00BB4259">
      <w:pPr>
        <w:pStyle w:val="Sraopastraipa"/>
        <w:numPr>
          <w:ilvl w:val="0"/>
          <w:numId w:val="1"/>
        </w:numPr>
        <w:tabs>
          <w:tab w:val="left" w:pos="851"/>
        </w:tabs>
        <w:suppressAutoHyphens/>
        <w:spacing w:after="0" w:line="276" w:lineRule="auto"/>
        <w:ind w:left="0" w:firstLine="851"/>
        <w:jc w:val="both"/>
        <w:rPr>
          <w:rFonts w:ascii="Times New Roman" w:hAnsi="Times New Roman" w:cs="Times New Roman"/>
          <w:sz w:val="24"/>
          <w:szCs w:val="24"/>
        </w:rPr>
      </w:pPr>
      <w:bookmarkStart w:id="8" w:name="_Hlk209445966"/>
      <w:r w:rsidRPr="00010260">
        <w:rPr>
          <w:rFonts w:ascii="Times New Roman" w:hAnsi="Times New Roman" w:cs="Times New Roman"/>
          <w:sz w:val="24"/>
          <w:szCs w:val="24"/>
        </w:rPr>
        <w:t>Iki 202</w:t>
      </w:r>
      <w:r w:rsidR="00E17356" w:rsidRPr="00010260">
        <w:rPr>
          <w:rFonts w:ascii="Times New Roman" w:hAnsi="Times New Roman" w:cs="Times New Roman"/>
          <w:sz w:val="24"/>
          <w:szCs w:val="24"/>
        </w:rPr>
        <w:t>5</w:t>
      </w:r>
      <w:r w:rsidRPr="00010260">
        <w:rPr>
          <w:rFonts w:ascii="Times New Roman" w:hAnsi="Times New Roman" w:cs="Times New Roman"/>
          <w:sz w:val="24"/>
          <w:szCs w:val="24"/>
        </w:rPr>
        <w:t xml:space="preserve"> m. </w:t>
      </w:r>
      <w:r w:rsidR="00886E07" w:rsidRPr="00010260">
        <w:rPr>
          <w:rFonts w:ascii="Times New Roman" w:hAnsi="Times New Roman" w:cs="Times New Roman"/>
          <w:sz w:val="24"/>
          <w:szCs w:val="24"/>
        </w:rPr>
        <w:t>gruodžio 31</w:t>
      </w:r>
      <w:r w:rsidR="003F1D15" w:rsidRPr="00010260">
        <w:rPr>
          <w:rFonts w:ascii="Times New Roman" w:hAnsi="Times New Roman" w:cs="Times New Roman"/>
          <w:sz w:val="24"/>
          <w:szCs w:val="24"/>
        </w:rPr>
        <w:t xml:space="preserve"> </w:t>
      </w:r>
      <w:r w:rsidR="00731869">
        <w:rPr>
          <w:rFonts w:ascii="Times New Roman" w:hAnsi="Times New Roman" w:cs="Times New Roman"/>
          <w:sz w:val="24"/>
          <w:szCs w:val="24"/>
        </w:rPr>
        <w:t xml:space="preserve"> d. P</w:t>
      </w:r>
      <w:r w:rsidRPr="00010260">
        <w:rPr>
          <w:rFonts w:ascii="Times New Roman" w:hAnsi="Times New Roman" w:cs="Times New Roman"/>
          <w:sz w:val="24"/>
          <w:szCs w:val="24"/>
        </w:rPr>
        <w:t xml:space="preserve">rogramoje dalyvavo </w:t>
      </w:r>
      <w:r w:rsidR="00E65391" w:rsidRPr="00010260">
        <w:rPr>
          <w:rFonts w:ascii="Times New Roman" w:hAnsi="Times New Roman" w:cs="Times New Roman"/>
          <w:sz w:val="24"/>
          <w:szCs w:val="24"/>
        </w:rPr>
        <w:t>7</w:t>
      </w:r>
      <w:r w:rsidR="00EC3438" w:rsidRPr="00010260">
        <w:rPr>
          <w:rFonts w:ascii="Times New Roman" w:hAnsi="Times New Roman" w:cs="Times New Roman"/>
          <w:sz w:val="24"/>
          <w:szCs w:val="24"/>
        </w:rPr>
        <w:t>7</w:t>
      </w:r>
      <w:r w:rsidR="003F1D15" w:rsidRPr="00010260">
        <w:rPr>
          <w:rFonts w:ascii="Times New Roman" w:hAnsi="Times New Roman" w:cs="Times New Roman"/>
          <w:sz w:val="24"/>
          <w:szCs w:val="24"/>
        </w:rPr>
        <w:t xml:space="preserve"> asmenys</w:t>
      </w:r>
      <w:r w:rsidR="00731869">
        <w:rPr>
          <w:rFonts w:ascii="Times New Roman" w:hAnsi="Times New Roman" w:cs="Times New Roman"/>
          <w:sz w:val="24"/>
          <w:szCs w:val="24"/>
        </w:rPr>
        <w:t xml:space="preserve"> (56 vyrai ir 21 moteris;  v</w:t>
      </w:r>
      <w:r w:rsidR="00EC3438" w:rsidRPr="00010260">
        <w:rPr>
          <w:rFonts w:ascii="Times New Roman" w:hAnsi="Times New Roman" w:cs="Times New Roman"/>
          <w:sz w:val="24"/>
          <w:szCs w:val="24"/>
        </w:rPr>
        <w:t xml:space="preserve">yrų amžiaus vidurkis </w:t>
      </w:r>
      <w:r w:rsidR="00756C87">
        <w:rPr>
          <w:rFonts w:ascii="Times New Roman" w:hAnsi="Times New Roman" w:cs="Times New Roman"/>
          <w:sz w:val="24"/>
          <w:szCs w:val="24"/>
        </w:rPr>
        <w:t xml:space="preserve">– </w:t>
      </w:r>
      <w:r w:rsidR="00EC3438" w:rsidRPr="00010260">
        <w:rPr>
          <w:rFonts w:ascii="Times New Roman" w:hAnsi="Times New Roman" w:cs="Times New Roman"/>
          <w:sz w:val="24"/>
          <w:szCs w:val="24"/>
        </w:rPr>
        <w:t>51 m., moterų – 53 m.)</w:t>
      </w:r>
      <w:r w:rsidR="00756C87">
        <w:rPr>
          <w:rFonts w:ascii="Times New Roman" w:hAnsi="Times New Roman" w:cs="Times New Roman"/>
          <w:sz w:val="24"/>
          <w:szCs w:val="24"/>
        </w:rPr>
        <w:t>,</w:t>
      </w:r>
      <w:r w:rsidRPr="00010260">
        <w:rPr>
          <w:rFonts w:ascii="Times New Roman" w:hAnsi="Times New Roman" w:cs="Times New Roman"/>
          <w:sz w:val="24"/>
          <w:szCs w:val="24"/>
        </w:rPr>
        <w:t xml:space="preserve"> iš jų: </w:t>
      </w:r>
    </w:p>
    <w:p w14:paraId="41D70877" w14:textId="6C13342E" w:rsidR="00FE7579" w:rsidRDefault="00EC3438" w:rsidP="00BB4259">
      <w:pPr>
        <w:pStyle w:val="Sraopastraipa"/>
        <w:numPr>
          <w:ilvl w:val="1"/>
          <w:numId w:val="1"/>
        </w:numPr>
        <w:tabs>
          <w:tab w:val="left" w:pos="1418"/>
        </w:tabs>
        <w:suppressAutoHyphens/>
        <w:spacing w:after="0" w:line="276" w:lineRule="auto"/>
        <w:ind w:left="0" w:firstLine="851"/>
        <w:jc w:val="both"/>
        <w:rPr>
          <w:rFonts w:ascii="Times New Roman" w:hAnsi="Times New Roman" w:cs="Times New Roman"/>
          <w:sz w:val="24"/>
          <w:szCs w:val="24"/>
        </w:rPr>
      </w:pPr>
      <w:r w:rsidRPr="00FE7579">
        <w:rPr>
          <w:rFonts w:ascii="Times New Roman" w:hAnsi="Times New Roman" w:cs="Times New Roman"/>
          <w:sz w:val="24"/>
          <w:szCs w:val="24"/>
        </w:rPr>
        <w:t>7</w:t>
      </w:r>
      <w:r w:rsidR="002C0817" w:rsidRPr="00FE7579">
        <w:rPr>
          <w:rFonts w:ascii="Times New Roman" w:hAnsi="Times New Roman" w:cs="Times New Roman"/>
          <w:sz w:val="24"/>
          <w:szCs w:val="24"/>
        </w:rPr>
        <w:t xml:space="preserve"> asmen</w:t>
      </w:r>
      <w:r w:rsidR="003F1D15" w:rsidRPr="00FE7579">
        <w:rPr>
          <w:rFonts w:ascii="Times New Roman" w:hAnsi="Times New Roman" w:cs="Times New Roman"/>
          <w:sz w:val="24"/>
          <w:szCs w:val="24"/>
        </w:rPr>
        <w:t>ys</w:t>
      </w:r>
      <w:r w:rsidR="002C0817" w:rsidRPr="00FE7579">
        <w:rPr>
          <w:rFonts w:ascii="Times New Roman" w:hAnsi="Times New Roman" w:cs="Times New Roman"/>
          <w:sz w:val="24"/>
          <w:szCs w:val="24"/>
        </w:rPr>
        <w:t xml:space="preserve"> dirbo laikino pobūdžio darbus, kurie finansuojami iš Lietuvos Respublikos valstybės biudžeto specialių tikslinių dotacijų savivaldybių biudžetams lėšų: VšĮ Kaišiadorių </w:t>
      </w:r>
      <w:r w:rsidR="006F788E" w:rsidRPr="00FE7579">
        <w:rPr>
          <w:rFonts w:ascii="Times New Roman" w:hAnsi="Times New Roman" w:cs="Times New Roman"/>
          <w:sz w:val="24"/>
          <w:szCs w:val="24"/>
        </w:rPr>
        <w:t xml:space="preserve">rajono savivaldybės sveikatos centre </w:t>
      </w:r>
      <w:r w:rsidR="002C0817" w:rsidRPr="00FE7579">
        <w:rPr>
          <w:rFonts w:ascii="Times New Roman" w:hAnsi="Times New Roman" w:cs="Times New Roman"/>
          <w:sz w:val="24"/>
          <w:szCs w:val="24"/>
        </w:rPr>
        <w:t xml:space="preserve">dirbo </w:t>
      </w:r>
      <w:r w:rsidR="00886E07" w:rsidRPr="00FE7579">
        <w:rPr>
          <w:rFonts w:ascii="Times New Roman" w:hAnsi="Times New Roman" w:cs="Times New Roman"/>
          <w:sz w:val="24"/>
          <w:szCs w:val="24"/>
        </w:rPr>
        <w:t>4</w:t>
      </w:r>
      <w:r w:rsidR="002C0817" w:rsidRPr="00FE7579">
        <w:rPr>
          <w:rFonts w:ascii="Times New Roman" w:hAnsi="Times New Roman" w:cs="Times New Roman"/>
          <w:sz w:val="24"/>
          <w:szCs w:val="24"/>
        </w:rPr>
        <w:t xml:space="preserve"> asmenys,</w:t>
      </w:r>
      <w:r w:rsidR="00886E07" w:rsidRPr="00FE7579">
        <w:rPr>
          <w:rFonts w:ascii="Times New Roman" w:hAnsi="Times New Roman" w:cs="Times New Roman"/>
          <w:sz w:val="24"/>
          <w:szCs w:val="24"/>
        </w:rPr>
        <w:t xml:space="preserve"> Lietuvos etnografijos</w:t>
      </w:r>
      <w:r w:rsidR="002C0817" w:rsidRPr="00FE7579">
        <w:rPr>
          <w:rFonts w:ascii="Times New Roman" w:hAnsi="Times New Roman" w:cs="Times New Roman"/>
          <w:sz w:val="24"/>
          <w:szCs w:val="24"/>
        </w:rPr>
        <w:t xml:space="preserve"> muziejuje dirbo </w:t>
      </w:r>
      <w:r w:rsidR="00E65391" w:rsidRPr="00FE7579">
        <w:rPr>
          <w:rFonts w:ascii="Times New Roman" w:hAnsi="Times New Roman" w:cs="Times New Roman"/>
          <w:sz w:val="24"/>
          <w:szCs w:val="24"/>
        </w:rPr>
        <w:t>2</w:t>
      </w:r>
      <w:r w:rsidR="002C0817" w:rsidRPr="00FE7579">
        <w:rPr>
          <w:rFonts w:ascii="Times New Roman" w:hAnsi="Times New Roman" w:cs="Times New Roman"/>
          <w:sz w:val="24"/>
          <w:szCs w:val="24"/>
        </w:rPr>
        <w:t xml:space="preserve"> asmenys. </w:t>
      </w:r>
      <w:r w:rsidR="00731869">
        <w:rPr>
          <w:rFonts w:ascii="Times New Roman" w:hAnsi="Times New Roman" w:cs="Times New Roman"/>
          <w:sz w:val="24"/>
          <w:szCs w:val="24"/>
        </w:rPr>
        <w:t xml:space="preserve">Pedagoginėje psichologinėje </w:t>
      </w:r>
      <w:r w:rsidR="00E65391" w:rsidRPr="00FE7579">
        <w:rPr>
          <w:rFonts w:ascii="Times New Roman" w:hAnsi="Times New Roman" w:cs="Times New Roman"/>
          <w:sz w:val="24"/>
          <w:szCs w:val="24"/>
        </w:rPr>
        <w:t xml:space="preserve">tarnyboje dirbo 1 asmuo. </w:t>
      </w:r>
      <w:r w:rsidR="002C0817" w:rsidRPr="00FE7579">
        <w:rPr>
          <w:rFonts w:ascii="Times New Roman" w:hAnsi="Times New Roman" w:cs="Times New Roman"/>
          <w:sz w:val="24"/>
          <w:szCs w:val="24"/>
        </w:rPr>
        <w:t xml:space="preserve">Laikino pobūdžio darbų </w:t>
      </w:r>
      <w:r w:rsidR="00E65391" w:rsidRPr="00FE7579">
        <w:rPr>
          <w:rFonts w:ascii="Times New Roman" w:hAnsi="Times New Roman" w:cs="Times New Roman"/>
          <w:sz w:val="24"/>
          <w:szCs w:val="24"/>
        </w:rPr>
        <w:t xml:space="preserve">vidutinė </w:t>
      </w:r>
      <w:r w:rsidR="002C0817" w:rsidRPr="00FE7579">
        <w:rPr>
          <w:rFonts w:ascii="Times New Roman" w:hAnsi="Times New Roman" w:cs="Times New Roman"/>
          <w:sz w:val="24"/>
          <w:szCs w:val="24"/>
        </w:rPr>
        <w:t xml:space="preserve">trukmė – </w:t>
      </w:r>
      <w:r w:rsidR="00E65391" w:rsidRPr="00FE7579">
        <w:rPr>
          <w:rFonts w:ascii="Times New Roman" w:hAnsi="Times New Roman" w:cs="Times New Roman"/>
          <w:sz w:val="24"/>
          <w:szCs w:val="24"/>
        </w:rPr>
        <w:t>2,5</w:t>
      </w:r>
      <w:r w:rsidR="002C0817" w:rsidRPr="00FE7579">
        <w:rPr>
          <w:rFonts w:ascii="Times New Roman" w:hAnsi="Times New Roman" w:cs="Times New Roman"/>
          <w:sz w:val="24"/>
          <w:szCs w:val="24"/>
        </w:rPr>
        <w:t xml:space="preserve"> mėn.</w:t>
      </w:r>
    </w:p>
    <w:p w14:paraId="3F4B7E87" w14:textId="0691A623" w:rsidR="002C0817" w:rsidRPr="00FE7579" w:rsidRDefault="00EC3438" w:rsidP="00BB4259">
      <w:pPr>
        <w:pStyle w:val="Sraopastraipa"/>
        <w:numPr>
          <w:ilvl w:val="1"/>
          <w:numId w:val="1"/>
        </w:numPr>
        <w:tabs>
          <w:tab w:val="left" w:pos="1418"/>
        </w:tabs>
        <w:suppressAutoHyphens/>
        <w:spacing w:after="0" w:line="276" w:lineRule="auto"/>
        <w:ind w:left="0" w:firstLine="851"/>
        <w:jc w:val="both"/>
        <w:rPr>
          <w:rFonts w:ascii="Times New Roman" w:hAnsi="Times New Roman" w:cs="Times New Roman"/>
          <w:sz w:val="24"/>
          <w:szCs w:val="24"/>
        </w:rPr>
      </w:pPr>
      <w:r w:rsidRPr="00FE7579">
        <w:rPr>
          <w:rFonts w:ascii="Times New Roman" w:hAnsi="Times New Roman" w:cs="Times New Roman"/>
          <w:sz w:val="24"/>
          <w:szCs w:val="24"/>
        </w:rPr>
        <w:t>70</w:t>
      </w:r>
      <w:r w:rsidR="00756C87">
        <w:rPr>
          <w:rFonts w:ascii="Times New Roman" w:hAnsi="Times New Roman" w:cs="Times New Roman"/>
          <w:sz w:val="24"/>
          <w:szCs w:val="24"/>
        </w:rPr>
        <w:t xml:space="preserve"> asmenų</w:t>
      </w:r>
      <w:r w:rsidR="002C0817" w:rsidRPr="00FE7579">
        <w:rPr>
          <w:rFonts w:ascii="Times New Roman" w:hAnsi="Times New Roman" w:cs="Times New Roman"/>
          <w:sz w:val="24"/>
          <w:szCs w:val="24"/>
        </w:rPr>
        <w:t xml:space="preserve"> buvo teikiamos užimtumo skatinimo ir motyvavimo paslaugos, kurios finansuojamos iš Lietuvos Respublikos valstybės biudžeto specialių tikslinių dotacijų savivaldybių biudžetams lėšų:</w:t>
      </w:r>
    </w:p>
    <w:p w14:paraId="4E41E380" w14:textId="5D86B982" w:rsidR="002C0817" w:rsidRPr="00010260" w:rsidRDefault="00731869" w:rsidP="00BB4259">
      <w:pPr>
        <w:pStyle w:val="Sraopastraipa"/>
        <w:numPr>
          <w:ilvl w:val="2"/>
          <w:numId w:val="1"/>
        </w:numPr>
        <w:tabs>
          <w:tab w:val="left" w:pos="1560"/>
        </w:tabs>
        <w:suppressAutoHyphens/>
        <w:spacing w:after="0" w:line="276" w:lineRule="auto"/>
        <w:ind w:left="0" w:firstLine="851"/>
        <w:jc w:val="both"/>
        <w:rPr>
          <w:rFonts w:ascii="Times New Roman" w:hAnsi="Times New Roman" w:cs="Times New Roman"/>
          <w:strike/>
          <w:sz w:val="24"/>
          <w:szCs w:val="24"/>
        </w:rPr>
      </w:pPr>
      <w:r>
        <w:rPr>
          <w:rFonts w:ascii="Times New Roman" w:hAnsi="Times New Roman" w:cs="Times New Roman"/>
          <w:sz w:val="24"/>
          <w:szCs w:val="24"/>
        </w:rPr>
        <w:t>T</w:t>
      </w:r>
      <w:r w:rsidR="002C0817" w:rsidRPr="00010260">
        <w:rPr>
          <w:rFonts w:ascii="Times New Roman" w:hAnsi="Times New Roman" w:cs="Times New Roman"/>
          <w:sz w:val="24"/>
          <w:szCs w:val="24"/>
        </w:rPr>
        <w:t xml:space="preserve">aksi arba pavėžėjimo paslauga suteikta </w:t>
      </w:r>
      <w:r w:rsidR="00E65391" w:rsidRPr="00010260">
        <w:rPr>
          <w:rFonts w:ascii="Times New Roman" w:hAnsi="Times New Roman" w:cs="Times New Roman"/>
          <w:sz w:val="24"/>
          <w:szCs w:val="24"/>
        </w:rPr>
        <w:t>4</w:t>
      </w:r>
      <w:r w:rsidR="00EC3438" w:rsidRPr="00010260">
        <w:rPr>
          <w:rFonts w:ascii="Times New Roman" w:hAnsi="Times New Roman" w:cs="Times New Roman"/>
          <w:sz w:val="24"/>
          <w:szCs w:val="24"/>
        </w:rPr>
        <w:t>8</w:t>
      </w:r>
      <w:r w:rsidR="002C0817" w:rsidRPr="00010260">
        <w:rPr>
          <w:rFonts w:ascii="Times New Roman" w:hAnsi="Times New Roman" w:cs="Times New Roman"/>
          <w:sz w:val="24"/>
          <w:szCs w:val="24"/>
        </w:rPr>
        <w:t xml:space="preserve"> asmen</w:t>
      </w:r>
      <w:r w:rsidR="00E65391" w:rsidRPr="00010260">
        <w:rPr>
          <w:rFonts w:ascii="Times New Roman" w:hAnsi="Times New Roman" w:cs="Times New Roman"/>
          <w:sz w:val="24"/>
          <w:szCs w:val="24"/>
        </w:rPr>
        <w:t>i</w:t>
      </w:r>
      <w:r w:rsidR="00EC3438" w:rsidRPr="00010260">
        <w:rPr>
          <w:rFonts w:ascii="Times New Roman" w:hAnsi="Times New Roman" w:cs="Times New Roman"/>
          <w:sz w:val="24"/>
          <w:szCs w:val="24"/>
        </w:rPr>
        <w:t>ms</w:t>
      </w:r>
      <w:r w:rsidR="002C0817" w:rsidRPr="00010260">
        <w:rPr>
          <w:rFonts w:ascii="Times New Roman" w:hAnsi="Times New Roman" w:cs="Times New Roman"/>
          <w:sz w:val="24"/>
          <w:szCs w:val="24"/>
        </w:rPr>
        <w:t xml:space="preserve">, panaudotų pinigų suma – </w:t>
      </w:r>
      <w:r w:rsidR="00EC3438" w:rsidRPr="00010260">
        <w:rPr>
          <w:rFonts w:ascii="Times New Roman" w:hAnsi="Times New Roman" w:cs="Times New Roman"/>
          <w:sz w:val="24"/>
          <w:szCs w:val="24"/>
        </w:rPr>
        <w:t>9798,77</w:t>
      </w:r>
      <w:r w:rsidR="002C0817" w:rsidRPr="00010260">
        <w:rPr>
          <w:rFonts w:ascii="Times New Roman" w:hAnsi="Times New Roman" w:cs="Times New Roman"/>
          <w:sz w:val="24"/>
          <w:szCs w:val="24"/>
        </w:rPr>
        <w:t xml:space="preserve"> Eur.</w:t>
      </w:r>
    </w:p>
    <w:p w14:paraId="50C172E6" w14:textId="02D9BEAB" w:rsidR="002C0817" w:rsidRPr="00010260" w:rsidRDefault="002C0817" w:rsidP="00BB4259">
      <w:pPr>
        <w:pStyle w:val="Sraopastraipa"/>
        <w:numPr>
          <w:ilvl w:val="2"/>
          <w:numId w:val="1"/>
        </w:numPr>
        <w:tabs>
          <w:tab w:val="left" w:pos="1701"/>
        </w:tabs>
        <w:spacing w:after="0" w:line="276" w:lineRule="auto"/>
        <w:ind w:left="0" w:firstLine="851"/>
        <w:jc w:val="both"/>
        <w:rPr>
          <w:rFonts w:ascii="Times New Roman" w:eastAsia="Times New Roman" w:hAnsi="Times New Roman" w:cs="Times New Roman"/>
          <w:strike/>
          <w:color w:val="FF0000"/>
          <w:sz w:val="24"/>
          <w:szCs w:val="24"/>
          <w:lang w:eastAsia="lt-LT"/>
        </w:rPr>
      </w:pPr>
      <w:r w:rsidRPr="00010260">
        <w:rPr>
          <w:rFonts w:ascii="Times New Roman" w:eastAsia="Times New Roman" w:hAnsi="Times New Roman" w:cs="Times New Roman"/>
          <w:color w:val="000000"/>
          <w:sz w:val="24"/>
          <w:szCs w:val="24"/>
          <w:lang w:eastAsia="lt-LT"/>
        </w:rPr>
        <w:t xml:space="preserve">Priklausomybės konsultantų konsultacijos suteiktos </w:t>
      </w:r>
      <w:r w:rsidR="00EC3438" w:rsidRPr="00010260">
        <w:rPr>
          <w:rFonts w:ascii="Times New Roman" w:eastAsia="Times New Roman" w:hAnsi="Times New Roman" w:cs="Times New Roman"/>
          <w:color w:val="000000"/>
          <w:sz w:val="24"/>
          <w:szCs w:val="24"/>
          <w:lang w:eastAsia="lt-LT"/>
        </w:rPr>
        <w:t>42</w:t>
      </w:r>
      <w:r w:rsidRPr="00010260">
        <w:rPr>
          <w:rFonts w:ascii="Times New Roman" w:eastAsia="Times New Roman" w:hAnsi="Times New Roman" w:cs="Times New Roman"/>
          <w:color w:val="000000"/>
          <w:sz w:val="24"/>
          <w:szCs w:val="24"/>
          <w:lang w:eastAsia="lt-LT"/>
        </w:rPr>
        <w:t xml:space="preserve"> asmenims, panaudotų pinigų suma – </w:t>
      </w:r>
      <w:r w:rsidR="00EC3438" w:rsidRPr="00010260">
        <w:rPr>
          <w:rFonts w:ascii="Times New Roman" w:eastAsia="Times New Roman" w:hAnsi="Times New Roman" w:cs="Times New Roman"/>
          <w:color w:val="000000"/>
          <w:sz w:val="24"/>
          <w:szCs w:val="24"/>
          <w:lang w:eastAsia="lt-LT"/>
        </w:rPr>
        <w:t>6570</w:t>
      </w:r>
      <w:r w:rsidRPr="00010260">
        <w:rPr>
          <w:rFonts w:ascii="Times New Roman" w:eastAsia="Times New Roman" w:hAnsi="Times New Roman" w:cs="Times New Roman"/>
          <w:color w:val="000000"/>
          <w:sz w:val="24"/>
          <w:szCs w:val="24"/>
          <w:lang w:eastAsia="lt-LT"/>
        </w:rPr>
        <w:t xml:space="preserve"> Eur.</w:t>
      </w:r>
    </w:p>
    <w:p w14:paraId="2861D3BF" w14:textId="7674521A" w:rsidR="002C0817" w:rsidRPr="00010260" w:rsidRDefault="006F788E" w:rsidP="00BB4259">
      <w:pPr>
        <w:pStyle w:val="Sraopastraipa"/>
        <w:numPr>
          <w:ilvl w:val="2"/>
          <w:numId w:val="1"/>
        </w:numPr>
        <w:tabs>
          <w:tab w:val="left" w:pos="1701"/>
        </w:tabs>
        <w:spacing w:after="0" w:line="276" w:lineRule="auto"/>
        <w:ind w:left="0" w:firstLine="851"/>
        <w:jc w:val="both"/>
        <w:rPr>
          <w:rFonts w:ascii="Times New Roman" w:eastAsia="Times New Roman" w:hAnsi="Times New Roman" w:cs="Times New Roman"/>
          <w:strike/>
          <w:color w:val="FF0000"/>
          <w:sz w:val="24"/>
          <w:szCs w:val="24"/>
          <w:lang w:eastAsia="lt-LT"/>
        </w:rPr>
      </w:pPr>
      <w:r w:rsidRPr="00010260">
        <w:rPr>
          <w:rFonts w:ascii="Times New Roman" w:eastAsia="Times New Roman" w:hAnsi="Times New Roman" w:cs="Times New Roman"/>
          <w:color w:val="000000"/>
          <w:sz w:val="24"/>
          <w:szCs w:val="24"/>
          <w:lang w:eastAsia="lt-LT"/>
        </w:rPr>
        <w:t>Psichologo konsultacij</w:t>
      </w:r>
      <w:r w:rsidR="00886E17" w:rsidRPr="00010260">
        <w:rPr>
          <w:rFonts w:ascii="Times New Roman" w:eastAsia="Times New Roman" w:hAnsi="Times New Roman" w:cs="Times New Roman"/>
          <w:color w:val="000000"/>
          <w:sz w:val="24"/>
          <w:szCs w:val="24"/>
          <w:lang w:eastAsia="lt-LT"/>
        </w:rPr>
        <w:t>a</w:t>
      </w:r>
      <w:r w:rsidRPr="00010260">
        <w:rPr>
          <w:rFonts w:ascii="Times New Roman" w:eastAsia="Times New Roman" w:hAnsi="Times New Roman" w:cs="Times New Roman"/>
          <w:color w:val="000000"/>
          <w:sz w:val="24"/>
          <w:szCs w:val="24"/>
          <w:lang w:eastAsia="lt-LT"/>
        </w:rPr>
        <w:t xml:space="preserve"> suteikt</w:t>
      </w:r>
      <w:r w:rsidR="00886E17" w:rsidRPr="00010260">
        <w:rPr>
          <w:rFonts w:ascii="Times New Roman" w:eastAsia="Times New Roman" w:hAnsi="Times New Roman" w:cs="Times New Roman"/>
          <w:color w:val="000000"/>
          <w:sz w:val="24"/>
          <w:szCs w:val="24"/>
          <w:lang w:eastAsia="lt-LT"/>
        </w:rPr>
        <w:t>a</w:t>
      </w:r>
      <w:r w:rsidR="002C0817" w:rsidRPr="00010260">
        <w:rPr>
          <w:rFonts w:ascii="Times New Roman" w:eastAsia="Times New Roman" w:hAnsi="Times New Roman" w:cs="Times New Roman"/>
          <w:color w:val="000000"/>
          <w:sz w:val="24"/>
          <w:szCs w:val="24"/>
          <w:lang w:eastAsia="lt-LT"/>
        </w:rPr>
        <w:t xml:space="preserve"> </w:t>
      </w:r>
      <w:r w:rsidR="00EC3438" w:rsidRPr="00010260">
        <w:rPr>
          <w:rFonts w:ascii="Times New Roman" w:eastAsia="Times New Roman" w:hAnsi="Times New Roman" w:cs="Times New Roman"/>
          <w:color w:val="000000"/>
          <w:sz w:val="24"/>
          <w:szCs w:val="24"/>
          <w:lang w:eastAsia="lt-LT"/>
        </w:rPr>
        <w:t>53</w:t>
      </w:r>
      <w:r w:rsidR="002C0817" w:rsidRPr="00010260">
        <w:rPr>
          <w:rFonts w:ascii="Times New Roman" w:eastAsia="Times New Roman" w:hAnsi="Times New Roman" w:cs="Times New Roman"/>
          <w:color w:val="000000"/>
          <w:sz w:val="24"/>
          <w:szCs w:val="24"/>
          <w:lang w:eastAsia="lt-LT"/>
        </w:rPr>
        <w:t xml:space="preserve"> asmen</w:t>
      </w:r>
      <w:r w:rsidR="00886E17" w:rsidRPr="00010260">
        <w:rPr>
          <w:rFonts w:ascii="Times New Roman" w:eastAsia="Times New Roman" w:hAnsi="Times New Roman" w:cs="Times New Roman"/>
          <w:color w:val="000000"/>
          <w:sz w:val="24"/>
          <w:szCs w:val="24"/>
          <w:lang w:eastAsia="lt-LT"/>
        </w:rPr>
        <w:t>i</w:t>
      </w:r>
      <w:r w:rsidR="00E65391" w:rsidRPr="00010260">
        <w:rPr>
          <w:rFonts w:ascii="Times New Roman" w:eastAsia="Times New Roman" w:hAnsi="Times New Roman" w:cs="Times New Roman"/>
          <w:color w:val="000000"/>
          <w:sz w:val="24"/>
          <w:szCs w:val="24"/>
          <w:lang w:eastAsia="lt-LT"/>
        </w:rPr>
        <w:t>ms</w:t>
      </w:r>
      <w:r w:rsidR="002C0817" w:rsidRPr="00010260">
        <w:rPr>
          <w:rFonts w:ascii="Times New Roman" w:eastAsia="Times New Roman" w:hAnsi="Times New Roman" w:cs="Times New Roman"/>
          <w:color w:val="000000"/>
          <w:sz w:val="24"/>
          <w:szCs w:val="24"/>
          <w:lang w:eastAsia="lt-LT"/>
        </w:rPr>
        <w:t xml:space="preserve">, panaudotų pinigų suma – </w:t>
      </w:r>
      <w:r w:rsidR="00EC3438" w:rsidRPr="00010260">
        <w:rPr>
          <w:rFonts w:ascii="Times New Roman" w:eastAsia="Times New Roman" w:hAnsi="Times New Roman" w:cs="Times New Roman"/>
          <w:color w:val="000000"/>
          <w:sz w:val="24"/>
          <w:szCs w:val="24"/>
          <w:lang w:eastAsia="lt-LT"/>
        </w:rPr>
        <w:t>6600</w:t>
      </w:r>
      <w:r w:rsidR="002C0817" w:rsidRPr="00010260">
        <w:rPr>
          <w:rFonts w:ascii="Times New Roman" w:eastAsia="Times New Roman" w:hAnsi="Times New Roman" w:cs="Times New Roman"/>
          <w:color w:val="000000"/>
          <w:sz w:val="24"/>
          <w:szCs w:val="24"/>
          <w:lang w:eastAsia="lt-LT"/>
        </w:rPr>
        <w:t xml:space="preserve"> Eur.</w:t>
      </w:r>
    </w:p>
    <w:p w14:paraId="4C051955" w14:textId="677EA130" w:rsidR="002C0817" w:rsidRPr="00010260" w:rsidRDefault="00886E17" w:rsidP="00BB4259">
      <w:pPr>
        <w:pStyle w:val="Sraopastraipa"/>
        <w:numPr>
          <w:ilvl w:val="2"/>
          <w:numId w:val="1"/>
        </w:numPr>
        <w:tabs>
          <w:tab w:val="left" w:pos="1701"/>
        </w:tabs>
        <w:spacing w:after="0" w:line="276" w:lineRule="auto"/>
        <w:ind w:left="0" w:firstLine="851"/>
        <w:jc w:val="both"/>
        <w:rPr>
          <w:rFonts w:ascii="Times New Roman" w:eastAsia="Times New Roman" w:hAnsi="Times New Roman" w:cs="Times New Roman"/>
          <w:color w:val="000000"/>
          <w:sz w:val="24"/>
          <w:szCs w:val="24"/>
          <w:lang w:eastAsia="lt-LT"/>
        </w:rPr>
      </w:pPr>
      <w:r w:rsidRPr="00010260">
        <w:rPr>
          <w:rFonts w:ascii="Times New Roman" w:eastAsia="Times New Roman" w:hAnsi="Times New Roman" w:cs="Times New Roman"/>
          <w:color w:val="000000"/>
          <w:sz w:val="24"/>
          <w:szCs w:val="24"/>
          <w:lang w:eastAsia="lt-LT"/>
        </w:rPr>
        <w:t>Finansinio raštingumo mokymuose</w:t>
      </w:r>
      <w:r w:rsidR="002C0817" w:rsidRPr="00010260">
        <w:rPr>
          <w:rFonts w:ascii="Times New Roman" w:eastAsia="Times New Roman" w:hAnsi="Times New Roman" w:cs="Times New Roman"/>
          <w:color w:val="000000"/>
          <w:sz w:val="24"/>
          <w:szCs w:val="24"/>
          <w:lang w:eastAsia="lt-LT"/>
        </w:rPr>
        <w:t xml:space="preserve"> dalyvavo </w:t>
      </w:r>
      <w:r w:rsidR="00EC3438" w:rsidRPr="00010260">
        <w:rPr>
          <w:rFonts w:ascii="Times New Roman" w:eastAsia="Times New Roman" w:hAnsi="Times New Roman" w:cs="Times New Roman"/>
          <w:color w:val="000000"/>
          <w:sz w:val="24"/>
          <w:szCs w:val="24"/>
          <w:lang w:eastAsia="lt-LT"/>
        </w:rPr>
        <w:t>52</w:t>
      </w:r>
      <w:r w:rsidR="002C0817" w:rsidRPr="00010260">
        <w:rPr>
          <w:rFonts w:ascii="Times New Roman" w:eastAsia="Times New Roman" w:hAnsi="Times New Roman" w:cs="Times New Roman"/>
          <w:color w:val="000000"/>
          <w:sz w:val="24"/>
          <w:szCs w:val="24"/>
          <w:lang w:eastAsia="lt-LT"/>
        </w:rPr>
        <w:t xml:space="preserve"> asmen</w:t>
      </w:r>
      <w:r w:rsidR="00EC3438" w:rsidRPr="00010260">
        <w:rPr>
          <w:rFonts w:ascii="Times New Roman" w:eastAsia="Times New Roman" w:hAnsi="Times New Roman" w:cs="Times New Roman"/>
          <w:color w:val="000000"/>
          <w:sz w:val="24"/>
          <w:szCs w:val="24"/>
          <w:lang w:eastAsia="lt-LT"/>
        </w:rPr>
        <w:t>ys</w:t>
      </w:r>
      <w:r w:rsidR="002C0817" w:rsidRPr="00010260">
        <w:rPr>
          <w:rFonts w:ascii="Times New Roman" w:eastAsia="Times New Roman" w:hAnsi="Times New Roman" w:cs="Times New Roman"/>
          <w:color w:val="000000"/>
          <w:sz w:val="24"/>
          <w:szCs w:val="24"/>
          <w:lang w:eastAsia="lt-LT"/>
        </w:rPr>
        <w:t xml:space="preserve">, panaudotų pinigų suma – </w:t>
      </w:r>
      <w:r w:rsidR="00EC3438" w:rsidRPr="00010260">
        <w:rPr>
          <w:rFonts w:ascii="Times New Roman" w:eastAsia="Times New Roman" w:hAnsi="Times New Roman" w:cs="Times New Roman"/>
          <w:color w:val="000000"/>
          <w:sz w:val="24"/>
          <w:szCs w:val="24"/>
          <w:lang w:eastAsia="lt-LT"/>
        </w:rPr>
        <w:t>6000</w:t>
      </w:r>
      <w:r w:rsidR="002C0817" w:rsidRPr="00010260">
        <w:rPr>
          <w:rFonts w:ascii="Times New Roman" w:eastAsia="Times New Roman" w:hAnsi="Times New Roman" w:cs="Times New Roman"/>
          <w:color w:val="000000"/>
          <w:sz w:val="24"/>
          <w:szCs w:val="24"/>
          <w:lang w:eastAsia="lt-LT"/>
        </w:rPr>
        <w:t xml:space="preserve"> Eu</w:t>
      </w:r>
      <w:r w:rsidR="00E65391" w:rsidRPr="00010260">
        <w:rPr>
          <w:rFonts w:ascii="Times New Roman" w:eastAsia="Times New Roman" w:hAnsi="Times New Roman" w:cs="Times New Roman"/>
          <w:color w:val="000000"/>
          <w:sz w:val="24"/>
          <w:szCs w:val="24"/>
          <w:lang w:eastAsia="lt-LT"/>
        </w:rPr>
        <w:t>r.</w:t>
      </w:r>
    </w:p>
    <w:p w14:paraId="6BD55A27" w14:textId="374D377C" w:rsidR="00D44DFF" w:rsidRDefault="002C0817" w:rsidP="00BB4259">
      <w:pPr>
        <w:pStyle w:val="Sraopastraipa"/>
        <w:numPr>
          <w:ilvl w:val="1"/>
          <w:numId w:val="1"/>
        </w:numPr>
        <w:tabs>
          <w:tab w:val="left" w:pos="1418"/>
        </w:tabs>
        <w:spacing w:after="0" w:line="276" w:lineRule="auto"/>
        <w:ind w:left="0" w:firstLine="851"/>
        <w:jc w:val="both"/>
        <w:rPr>
          <w:rFonts w:ascii="Times New Roman" w:eastAsia="Times New Roman" w:hAnsi="Times New Roman" w:cs="Times New Roman"/>
          <w:color w:val="000000"/>
          <w:sz w:val="24"/>
          <w:szCs w:val="24"/>
          <w:lang w:eastAsia="lt-LT"/>
        </w:rPr>
      </w:pPr>
      <w:r w:rsidRPr="00010260">
        <w:rPr>
          <w:rFonts w:ascii="Times New Roman" w:eastAsia="Times New Roman" w:hAnsi="Times New Roman" w:cs="Times New Roman"/>
          <w:color w:val="000000"/>
          <w:sz w:val="24"/>
          <w:szCs w:val="24"/>
          <w:lang w:eastAsia="lt-LT"/>
        </w:rPr>
        <w:t>Iki 202</w:t>
      </w:r>
      <w:r w:rsidR="00E65391" w:rsidRPr="00010260">
        <w:rPr>
          <w:rFonts w:ascii="Times New Roman" w:eastAsia="Times New Roman" w:hAnsi="Times New Roman" w:cs="Times New Roman"/>
          <w:color w:val="000000"/>
          <w:sz w:val="24"/>
          <w:szCs w:val="24"/>
          <w:lang w:eastAsia="lt-LT"/>
        </w:rPr>
        <w:t>5</w:t>
      </w:r>
      <w:r w:rsidRPr="00010260">
        <w:rPr>
          <w:rFonts w:ascii="Times New Roman" w:eastAsia="Times New Roman" w:hAnsi="Times New Roman" w:cs="Times New Roman"/>
          <w:color w:val="000000"/>
          <w:sz w:val="24"/>
          <w:szCs w:val="24"/>
          <w:lang w:eastAsia="lt-LT"/>
        </w:rPr>
        <w:t xml:space="preserve"> m. </w:t>
      </w:r>
      <w:r w:rsidR="00EC3438" w:rsidRPr="00010260">
        <w:rPr>
          <w:rFonts w:ascii="Times New Roman" w:eastAsia="Times New Roman" w:hAnsi="Times New Roman" w:cs="Times New Roman"/>
          <w:color w:val="000000"/>
          <w:sz w:val="24"/>
          <w:szCs w:val="24"/>
          <w:lang w:eastAsia="lt-LT"/>
        </w:rPr>
        <w:t>gruodžio 31</w:t>
      </w:r>
      <w:r w:rsidRPr="00010260">
        <w:rPr>
          <w:rFonts w:ascii="Times New Roman" w:eastAsia="Times New Roman" w:hAnsi="Times New Roman" w:cs="Times New Roman"/>
          <w:color w:val="000000"/>
          <w:sz w:val="24"/>
          <w:szCs w:val="24"/>
          <w:lang w:eastAsia="lt-LT"/>
        </w:rPr>
        <w:t xml:space="preserve"> d. įdarbint</w:t>
      </w:r>
      <w:r w:rsidR="00EC3438" w:rsidRPr="00010260">
        <w:rPr>
          <w:rFonts w:ascii="Times New Roman" w:eastAsia="Times New Roman" w:hAnsi="Times New Roman" w:cs="Times New Roman"/>
          <w:color w:val="000000"/>
          <w:sz w:val="24"/>
          <w:szCs w:val="24"/>
          <w:lang w:eastAsia="lt-LT"/>
        </w:rPr>
        <w:t>a</w:t>
      </w:r>
      <w:r w:rsidR="00E65391" w:rsidRPr="00010260">
        <w:rPr>
          <w:rFonts w:ascii="Times New Roman" w:eastAsia="Times New Roman" w:hAnsi="Times New Roman" w:cs="Times New Roman"/>
          <w:color w:val="000000"/>
          <w:sz w:val="24"/>
          <w:szCs w:val="24"/>
          <w:lang w:eastAsia="lt-LT"/>
        </w:rPr>
        <w:t xml:space="preserve"> </w:t>
      </w:r>
      <w:r w:rsidR="00EC3438" w:rsidRPr="00010260">
        <w:rPr>
          <w:rFonts w:ascii="Times New Roman" w:eastAsia="Times New Roman" w:hAnsi="Times New Roman" w:cs="Times New Roman"/>
          <w:color w:val="000000"/>
          <w:sz w:val="24"/>
          <w:szCs w:val="24"/>
          <w:lang w:eastAsia="lt-LT"/>
        </w:rPr>
        <w:t>10</w:t>
      </w:r>
      <w:r w:rsidRPr="00010260">
        <w:rPr>
          <w:rFonts w:ascii="Times New Roman" w:eastAsia="Times New Roman" w:hAnsi="Times New Roman" w:cs="Times New Roman"/>
          <w:color w:val="000000"/>
          <w:sz w:val="24"/>
          <w:szCs w:val="24"/>
          <w:lang w:eastAsia="lt-LT"/>
        </w:rPr>
        <w:t xml:space="preserve"> asm</w:t>
      </w:r>
      <w:r w:rsidR="00EC3438" w:rsidRPr="00010260">
        <w:rPr>
          <w:rFonts w:ascii="Times New Roman" w:eastAsia="Times New Roman" w:hAnsi="Times New Roman" w:cs="Times New Roman"/>
          <w:color w:val="000000"/>
          <w:sz w:val="24"/>
          <w:szCs w:val="24"/>
          <w:lang w:eastAsia="lt-LT"/>
        </w:rPr>
        <w:t>enų</w:t>
      </w:r>
      <w:r w:rsidR="00886E17" w:rsidRPr="00010260">
        <w:rPr>
          <w:rFonts w:ascii="Times New Roman" w:eastAsia="Times New Roman" w:hAnsi="Times New Roman" w:cs="Times New Roman"/>
          <w:color w:val="000000"/>
          <w:sz w:val="24"/>
          <w:szCs w:val="24"/>
          <w:lang w:eastAsia="lt-LT"/>
        </w:rPr>
        <w:t xml:space="preserve"> pagal terminuotą</w:t>
      </w:r>
      <w:r w:rsidR="00756C87">
        <w:rPr>
          <w:rFonts w:ascii="Times New Roman" w:eastAsia="Times New Roman" w:hAnsi="Times New Roman" w:cs="Times New Roman"/>
          <w:color w:val="000000"/>
          <w:sz w:val="24"/>
          <w:szCs w:val="24"/>
          <w:lang w:eastAsia="lt-LT"/>
        </w:rPr>
        <w:t xml:space="preserve"> </w:t>
      </w:r>
      <w:r w:rsidR="00E65391" w:rsidRPr="00010260">
        <w:rPr>
          <w:rFonts w:ascii="Times New Roman" w:eastAsia="Times New Roman" w:hAnsi="Times New Roman" w:cs="Times New Roman"/>
          <w:color w:val="000000"/>
          <w:sz w:val="24"/>
          <w:szCs w:val="24"/>
          <w:lang w:eastAsia="lt-LT"/>
        </w:rPr>
        <w:t>/</w:t>
      </w:r>
      <w:r w:rsidR="00756C87">
        <w:rPr>
          <w:rFonts w:ascii="Times New Roman" w:eastAsia="Times New Roman" w:hAnsi="Times New Roman" w:cs="Times New Roman"/>
          <w:color w:val="000000"/>
          <w:sz w:val="24"/>
          <w:szCs w:val="24"/>
          <w:lang w:eastAsia="lt-LT"/>
        </w:rPr>
        <w:t xml:space="preserve"> </w:t>
      </w:r>
      <w:r w:rsidR="00E65391" w:rsidRPr="00010260">
        <w:rPr>
          <w:rFonts w:ascii="Times New Roman" w:eastAsia="Times New Roman" w:hAnsi="Times New Roman" w:cs="Times New Roman"/>
          <w:color w:val="000000"/>
          <w:sz w:val="24"/>
          <w:szCs w:val="24"/>
          <w:lang w:eastAsia="lt-LT"/>
        </w:rPr>
        <w:t>neterminuotą</w:t>
      </w:r>
      <w:r w:rsidR="00886E17" w:rsidRPr="00010260">
        <w:rPr>
          <w:rFonts w:ascii="Times New Roman" w:eastAsia="Times New Roman" w:hAnsi="Times New Roman" w:cs="Times New Roman"/>
          <w:color w:val="000000"/>
          <w:sz w:val="24"/>
          <w:szCs w:val="24"/>
          <w:lang w:eastAsia="lt-LT"/>
        </w:rPr>
        <w:t xml:space="preserve"> darbo sutartį.</w:t>
      </w:r>
      <w:bookmarkEnd w:id="5"/>
      <w:bookmarkEnd w:id="8"/>
    </w:p>
    <w:p w14:paraId="0CA9773E" w14:textId="77777777" w:rsidR="00926EC1" w:rsidRPr="00926EC1" w:rsidRDefault="00926EC1" w:rsidP="00926EC1">
      <w:pPr>
        <w:pStyle w:val="Sraopastraipa"/>
        <w:spacing w:after="0" w:line="276" w:lineRule="auto"/>
        <w:ind w:left="567"/>
        <w:jc w:val="both"/>
        <w:rPr>
          <w:rFonts w:ascii="Times New Roman" w:eastAsia="Times New Roman" w:hAnsi="Times New Roman" w:cs="Times New Roman"/>
          <w:color w:val="000000"/>
          <w:sz w:val="24"/>
          <w:szCs w:val="24"/>
          <w:lang w:eastAsia="lt-LT"/>
        </w:rPr>
      </w:pPr>
    </w:p>
    <w:p w14:paraId="72F06DF8" w14:textId="77777777" w:rsidR="002C0817" w:rsidRDefault="002C0817" w:rsidP="006B5511">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III SKYRIUS</w:t>
      </w:r>
    </w:p>
    <w:p w14:paraId="0CB7C134" w14:textId="77777777" w:rsidR="002C0817" w:rsidRDefault="002C0817" w:rsidP="006B5511">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METINIS FINANSAVIMO PLANAS</w:t>
      </w:r>
    </w:p>
    <w:p w14:paraId="007B8FFB" w14:textId="77777777" w:rsidR="002C0817" w:rsidRDefault="002C0817" w:rsidP="006B5511">
      <w:pPr>
        <w:suppressAutoHyphens/>
        <w:spacing w:after="0" w:line="276" w:lineRule="auto"/>
        <w:jc w:val="center"/>
        <w:rPr>
          <w:rFonts w:ascii="Times New Roman" w:hAnsi="Times New Roman" w:cs="Times New Roman"/>
          <w:b/>
          <w:bCs/>
          <w:sz w:val="24"/>
          <w:szCs w:val="24"/>
        </w:rPr>
      </w:pPr>
    </w:p>
    <w:p w14:paraId="1F4F4A7B" w14:textId="275CEAAF" w:rsidR="002C0817" w:rsidRPr="00FE7579" w:rsidRDefault="002C0817" w:rsidP="00D83D02">
      <w:pPr>
        <w:pStyle w:val="Sraopastraipa"/>
        <w:numPr>
          <w:ilvl w:val="0"/>
          <w:numId w:val="1"/>
        </w:numPr>
        <w:spacing w:after="0" w:line="276" w:lineRule="auto"/>
        <w:ind w:left="0" w:firstLine="709"/>
        <w:jc w:val="both"/>
        <w:rPr>
          <w:rFonts w:ascii="Times New Roman" w:hAnsi="Times New Roman" w:cs="Times New Roman"/>
          <w:sz w:val="24"/>
          <w:szCs w:val="24"/>
          <w:lang w:eastAsia="lt-LT"/>
        </w:rPr>
      </w:pPr>
      <w:r w:rsidRPr="00FE7579">
        <w:rPr>
          <w:rFonts w:ascii="Times New Roman" w:hAnsi="Times New Roman" w:cs="Times New Roman"/>
          <w:sz w:val="24"/>
          <w:szCs w:val="24"/>
          <w:lang w:eastAsia="lt-LT"/>
        </w:rPr>
        <w:t>202</w:t>
      </w:r>
      <w:r w:rsidR="00061A60" w:rsidRPr="00FE7579">
        <w:rPr>
          <w:rFonts w:ascii="Times New Roman" w:hAnsi="Times New Roman" w:cs="Times New Roman"/>
          <w:sz w:val="24"/>
          <w:szCs w:val="24"/>
          <w:lang w:eastAsia="lt-LT"/>
        </w:rPr>
        <w:t>6</w:t>
      </w:r>
      <w:r w:rsidRPr="00FE7579">
        <w:rPr>
          <w:rFonts w:ascii="Times New Roman" w:hAnsi="Times New Roman" w:cs="Times New Roman"/>
          <w:sz w:val="24"/>
          <w:szCs w:val="24"/>
          <w:lang w:eastAsia="lt-LT"/>
        </w:rPr>
        <w:t xml:space="preserve"> m. Programa 100 proc. finansuojama iš Lietuvos Respublikos valstybės biudžeto specialių tikslinių dotacijų savivaldybių biudžetams lėšų.</w:t>
      </w:r>
    </w:p>
    <w:p w14:paraId="3FE9104D" w14:textId="69873849" w:rsidR="002C0817" w:rsidRPr="00FE7579" w:rsidRDefault="002C0817" w:rsidP="00D83D02">
      <w:pPr>
        <w:pStyle w:val="Sraopastraipa"/>
        <w:numPr>
          <w:ilvl w:val="0"/>
          <w:numId w:val="1"/>
        </w:numPr>
        <w:tabs>
          <w:tab w:val="left" w:pos="426"/>
        </w:tabs>
        <w:spacing w:after="0" w:line="276" w:lineRule="auto"/>
        <w:ind w:firstLine="349"/>
        <w:jc w:val="both"/>
        <w:rPr>
          <w:rFonts w:ascii="Times New Roman" w:hAnsi="Times New Roman" w:cs="Times New Roman"/>
          <w:sz w:val="24"/>
          <w:szCs w:val="24"/>
          <w:lang w:eastAsia="lt-LT"/>
        </w:rPr>
      </w:pPr>
      <w:r w:rsidRPr="00FE7579">
        <w:rPr>
          <w:rFonts w:ascii="Times New Roman" w:eastAsia="Calibri" w:hAnsi="Times New Roman" w:cs="Times New Roman"/>
          <w:sz w:val="24"/>
          <w:szCs w:val="24"/>
        </w:rPr>
        <w:t>Programos priemonėms įgyvendinti 202</w:t>
      </w:r>
      <w:r w:rsidR="00061A60" w:rsidRPr="00FE7579">
        <w:rPr>
          <w:rFonts w:ascii="Times New Roman" w:eastAsia="Calibri" w:hAnsi="Times New Roman" w:cs="Times New Roman"/>
          <w:sz w:val="24"/>
          <w:szCs w:val="24"/>
        </w:rPr>
        <w:t>6</w:t>
      </w:r>
      <w:r w:rsidRPr="00FE7579">
        <w:rPr>
          <w:rFonts w:ascii="Times New Roman" w:eastAsia="Calibri" w:hAnsi="Times New Roman" w:cs="Times New Roman"/>
          <w:sz w:val="24"/>
          <w:szCs w:val="24"/>
        </w:rPr>
        <w:t xml:space="preserve"> m. skirt</w:t>
      </w:r>
      <w:r w:rsidR="00EC3438" w:rsidRPr="00FE7579">
        <w:rPr>
          <w:rFonts w:ascii="Times New Roman" w:eastAsia="Calibri" w:hAnsi="Times New Roman" w:cs="Times New Roman"/>
          <w:sz w:val="24"/>
          <w:szCs w:val="24"/>
        </w:rPr>
        <w:t>a</w:t>
      </w:r>
      <w:r w:rsidRPr="00FE7579">
        <w:rPr>
          <w:rFonts w:ascii="Times New Roman" w:eastAsia="Calibri" w:hAnsi="Times New Roman" w:cs="Times New Roman"/>
          <w:sz w:val="24"/>
          <w:szCs w:val="24"/>
        </w:rPr>
        <w:t xml:space="preserve"> </w:t>
      </w:r>
      <w:r w:rsidR="00EC3438" w:rsidRPr="00FE7579">
        <w:rPr>
          <w:rFonts w:ascii="Times New Roman" w:eastAsia="Calibri" w:hAnsi="Times New Roman" w:cs="Times New Roman"/>
          <w:sz w:val="24"/>
          <w:szCs w:val="24"/>
        </w:rPr>
        <w:t>99</w:t>
      </w:r>
      <w:r w:rsidR="005A3989">
        <w:rPr>
          <w:rFonts w:ascii="Times New Roman" w:eastAsia="Calibri" w:hAnsi="Times New Roman" w:cs="Times New Roman"/>
          <w:sz w:val="24"/>
          <w:szCs w:val="24"/>
        </w:rPr>
        <w:t xml:space="preserve"> </w:t>
      </w:r>
      <w:r w:rsidR="00EC3438" w:rsidRPr="00FE7579">
        <w:rPr>
          <w:rFonts w:ascii="Times New Roman" w:eastAsia="Calibri" w:hAnsi="Times New Roman" w:cs="Times New Roman"/>
          <w:sz w:val="24"/>
          <w:szCs w:val="24"/>
        </w:rPr>
        <w:t>000</w:t>
      </w:r>
      <w:r w:rsidRPr="00FE7579">
        <w:rPr>
          <w:rFonts w:ascii="Times New Roman" w:eastAsia="Calibri" w:hAnsi="Times New Roman" w:cs="Times New Roman"/>
          <w:sz w:val="24"/>
          <w:szCs w:val="24"/>
        </w:rPr>
        <w:t xml:space="preserve"> Eur, iš jų:</w:t>
      </w:r>
    </w:p>
    <w:p w14:paraId="6B23211D" w14:textId="2C9096A0" w:rsidR="002C0817" w:rsidRPr="00FE7579" w:rsidRDefault="00756C87" w:rsidP="00D83D02">
      <w:pPr>
        <w:pStyle w:val="Sraopastraipa"/>
        <w:numPr>
          <w:ilvl w:val="1"/>
          <w:numId w:val="1"/>
        </w:numPr>
        <w:spacing w:after="0" w:line="276"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Į</w:t>
      </w:r>
      <w:r w:rsidR="002C0817" w:rsidRPr="00FE7579">
        <w:rPr>
          <w:rFonts w:ascii="Times New Roman" w:eastAsia="Calibri" w:hAnsi="Times New Roman" w:cs="Times New Roman"/>
          <w:sz w:val="24"/>
          <w:szCs w:val="24"/>
        </w:rPr>
        <w:t xml:space="preserve">darbinimo priemonei – </w:t>
      </w:r>
      <w:r w:rsidR="00EC3438" w:rsidRPr="00FE7579">
        <w:rPr>
          <w:rFonts w:ascii="Times New Roman" w:eastAsia="Calibri" w:hAnsi="Times New Roman" w:cs="Times New Roman"/>
          <w:sz w:val="24"/>
          <w:szCs w:val="24"/>
        </w:rPr>
        <w:t>28</w:t>
      </w:r>
      <w:r w:rsidR="005A3989">
        <w:rPr>
          <w:rFonts w:ascii="Times New Roman" w:eastAsia="Calibri" w:hAnsi="Times New Roman" w:cs="Times New Roman"/>
          <w:sz w:val="24"/>
          <w:szCs w:val="24"/>
        </w:rPr>
        <w:t xml:space="preserve"> </w:t>
      </w:r>
      <w:r w:rsidR="00EC3438" w:rsidRPr="00FE7579">
        <w:rPr>
          <w:rFonts w:ascii="Times New Roman" w:eastAsia="Calibri" w:hAnsi="Times New Roman" w:cs="Times New Roman"/>
          <w:sz w:val="24"/>
          <w:szCs w:val="24"/>
        </w:rPr>
        <w:t>510</w:t>
      </w:r>
      <w:r w:rsidR="002C0817" w:rsidRPr="00FE7579">
        <w:rPr>
          <w:rFonts w:ascii="Times New Roman" w:eastAsia="Calibri" w:hAnsi="Times New Roman" w:cs="Times New Roman"/>
          <w:sz w:val="24"/>
          <w:szCs w:val="24"/>
        </w:rPr>
        <w:t xml:space="preserve"> Eur </w:t>
      </w:r>
      <w:r w:rsidR="002C0817" w:rsidRPr="00FE7579">
        <w:rPr>
          <w:rFonts w:ascii="Times New Roman" w:hAnsi="Times New Roman" w:cs="Times New Roman"/>
          <w:sz w:val="24"/>
          <w:szCs w:val="24"/>
          <w:lang w:eastAsia="lt-LT"/>
        </w:rPr>
        <w:t>(su SODRA ir kompensacija už nepanaudotas atostogas);</w:t>
      </w:r>
    </w:p>
    <w:p w14:paraId="3DBA5477" w14:textId="4F0385E8" w:rsidR="002C0817" w:rsidRPr="00FE7579" w:rsidRDefault="002C0817" w:rsidP="00BB4259">
      <w:pPr>
        <w:pStyle w:val="Sraopastraipa"/>
        <w:numPr>
          <w:ilvl w:val="1"/>
          <w:numId w:val="1"/>
        </w:numPr>
        <w:tabs>
          <w:tab w:val="left" w:pos="851"/>
          <w:tab w:val="left" w:pos="1276"/>
          <w:tab w:val="left" w:pos="1701"/>
        </w:tabs>
        <w:spacing w:after="0" w:line="276" w:lineRule="auto"/>
        <w:ind w:hanging="83"/>
        <w:jc w:val="both"/>
        <w:rPr>
          <w:rFonts w:ascii="Times New Roman" w:eastAsia="Calibri" w:hAnsi="Times New Roman" w:cs="Times New Roman"/>
          <w:sz w:val="24"/>
          <w:szCs w:val="24"/>
        </w:rPr>
      </w:pPr>
      <w:r w:rsidRPr="00FE7579">
        <w:rPr>
          <w:rFonts w:ascii="Times New Roman" w:hAnsi="Times New Roman" w:cs="Times New Roman"/>
          <w:sz w:val="24"/>
          <w:szCs w:val="24"/>
          <w:lang w:eastAsia="lt-LT"/>
        </w:rPr>
        <w:t xml:space="preserve">administravimo išlaidoms – </w:t>
      </w:r>
      <w:r w:rsidR="00EC3438" w:rsidRPr="00FE7579">
        <w:rPr>
          <w:rFonts w:ascii="Times New Roman" w:hAnsi="Times New Roman" w:cs="Times New Roman"/>
          <w:sz w:val="24"/>
          <w:szCs w:val="24"/>
          <w:lang w:eastAsia="lt-LT"/>
        </w:rPr>
        <w:t>3</w:t>
      </w:r>
      <w:r w:rsidR="005A3989">
        <w:rPr>
          <w:rFonts w:ascii="Times New Roman" w:hAnsi="Times New Roman" w:cs="Times New Roman"/>
          <w:sz w:val="24"/>
          <w:szCs w:val="24"/>
          <w:lang w:eastAsia="lt-LT"/>
        </w:rPr>
        <w:t xml:space="preserve"> </w:t>
      </w:r>
      <w:r w:rsidR="00EC3438" w:rsidRPr="00FE7579">
        <w:rPr>
          <w:rFonts w:ascii="Times New Roman" w:hAnsi="Times New Roman" w:cs="Times New Roman"/>
          <w:sz w:val="24"/>
          <w:szCs w:val="24"/>
          <w:lang w:eastAsia="lt-LT"/>
        </w:rPr>
        <w:t>960</w:t>
      </w:r>
      <w:r w:rsidRPr="00FE7579">
        <w:rPr>
          <w:rFonts w:ascii="Times New Roman" w:hAnsi="Times New Roman" w:cs="Times New Roman"/>
          <w:sz w:val="24"/>
          <w:szCs w:val="24"/>
          <w:lang w:eastAsia="lt-LT"/>
        </w:rPr>
        <w:t xml:space="preserve"> Eur;</w:t>
      </w:r>
    </w:p>
    <w:p w14:paraId="304727AF" w14:textId="317AF01E" w:rsidR="002C0817" w:rsidRPr="00FE7579" w:rsidRDefault="00756C87" w:rsidP="00BB4259">
      <w:pPr>
        <w:pStyle w:val="Sraopastraipa"/>
        <w:numPr>
          <w:ilvl w:val="1"/>
          <w:numId w:val="1"/>
        </w:numPr>
        <w:tabs>
          <w:tab w:val="left" w:pos="851"/>
          <w:tab w:val="left" w:pos="1276"/>
          <w:tab w:val="left" w:pos="1701"/>
        </w:tabs>
        <w:spacing w:after="0" w:line="276" w:lineRule="auto"/>
        <w:ind w:hanging="83"/>
        <w:jc w:val="both"/>
        <w:rPr>
          <w:rFonts w:ascii="Times New Roman" w:eastAsia="Calibri" w:hAnsi="Times New Roman" w:cs="Times New Roman"/>
          <w:sz w:val="24"/>
          <w:szCs w:val="24"/>
        </w:rPr>
      </w:pPr>
      <w:r>
        <w:rPr>
          <w:rFonts w:ascii="Times New Roman" w:eastAsia="Calibri" w:hAnsi="Times New Roman" w:cs="Times New Roman"/>
          <w:sz w:val="24"/>
          <w:szCs w:val="24"/>
        </w:rPr>
        <w:t>u</w:t>
      </w:r>
      <w:r w:rsidR="002C0817" w:rsidRPr="00FE7579">
        <w:rPr>
          <w:rFonts w:ascii="Times New Roman" w:eastAsia="Calibri" w:hAnsi="Times New Roman" w:cs="Times New Roman"/>
          <w:sz w:val="24"/>
          <w:szCs w:val="24"/>
        </w:rPr>
        <w:t xml:space="preserve">žimtumo skatinimo ir motyvavimo paslaugoms – </w:t>
      </w:r>
      <w:r w:rsidR="00EC3438" w:rsidRPr="00FE7579">
        <w:rPr>
          <w:rFonts w:ascii="Times New Roman" w:eastAsia="Calibri" w:hAnsi="Times New Roman" w:cs="Times New Roman"/>
          <w:sz w:val="24"/>
          <w:szCs w:val="24"/>
        </w:rPr>
        <w:t>66</w:t>
      </w:r>
      <w:r w:rsidR="005A3989">
        <w:rPr>
          <w:rFonts w:ascii="Times New Roman" w:eastAsia="Calibri" w:hAnsi="Times New Roman" w:cs="Times New Roman"/>
          <w:sz w:val="24"/>
          <w:szCs w:val="24"/>
        </w:rPr>
        <w:t xml:space="preserve"> </w:t>
      </w:r>
      <w:r w:rsidR="00EC3438" w:rsidRPr="00FE7579">
        <w:rPr>
          <w:rFonts w:ascii="Times New Roman" w:eastAsia="Calibri" w:hAnsi="Times New Roman" w:cs="Times New Roman"/>
          <w:sz w:val="24"/>
          <w:szCs w:val="24"/>
        </w:rPr>
        <w:t>530</w:t>
      </w:r>
      <w:r w:rsidR="00886E17" w:rsidRPr="00FE7579">
        <w:rPr>
          <w:rFonts w:ascii="Times New Roman" w:eastAsia="Calibri" w:hAnsi="Times New Roman" w:cs="Times New Roman"/>
          <w:sz w:val="24"/>
          <w:szCs w:val="24"/>
        </w:rPr>
        <w:t xml:space="preserve"> </w:t>
      </w:r>
      <w:r w:rsidR="002C0817" w:rsidRPr="00FE7579">
        <w:rPr>
          <w:rFonts w:ascii="Times New Roman" w:eastAsia="Calibri" w:hAnsi="Times New Roman" w:cs="Times New Roman"/>
          <w:sz w:val="24"/>
          <w:szCs w:val="24"/>
        </w:rPr>
        <w:t>Eur, iš kurių:</w:t>
      </w:r>
    </w:p>
    <w:p w14:paraId="34CA1EDF" w14:textId="78639E0B" w:rsidR="002C0817" w:rsidRPr="00FE7579" w:rsidRDefault="002C0817" w:rsidP="00BB4259">
      <w:pPr>
        <w:pStyle w:val="Sraopastraipa"/>
        <w:numPr>
          <w:ilvl w:val="2"/>
          <w:numId w:val="1"/>
        </w:numPr>
        <w:tabs>
          <w:tab w:val="left" w:pos="1418"/>
        </w:tabs>
        <w:spacing w:after="0" w:line="276" w:lineRule="auto"/>
        <w:ind w:left="0" w:firstLine="720"/>
        <w:jc w:val="both"/>
        <w:rPr>
          <w:rFonts w:ascii="Times New Roman" w:eastAsia="Calibri" w:hAnsi="Times New Roman" w:cs="Times New Roman"/>
          <w:sz w:val="24"/>
          <w:szCs w:val="24"/>
        </w:rPr>
      </w:pPr>
      <w:r w:rsidRPr="00FE7579">
        <w:rPr>
          <w:rFonts w:ascii="Times New Roman" w:eastAsia="Calibri" w:hAnsi="Times New Roman" w:cs="Times New Roman"/>
          <w:sz w:val="24"/>
          <w:szCs w:val="24"/>
        </w:rPr>
        <w:t xml:space="preserve">grupinėms ar individualioms psichologo konsultacijoms, finansinio raštingumo mokymo paslaugoms, priklausomybių konsultacijoms, transporto organizavimo, </w:t>
      </w:r>
      <w:r w:rsidR="00886E17" w:rsidRPr="00FE7579">
        <w:rPr>
          <w:rFonts w:ascii="Times New Roman" w:eastAsia="Calibri" w:hAnsi="Times New Roman" w:cs="Times New Roman"/>
          <w:sz w:val="24"/>
          <w:szCs w:val="24"/>
        </w:rPr>
        <w:t>palydėjimo</w:t>
      </w:r>
      <w:r w:rsidR="00D87FCA" w:rsidRPr="00FE7579">
        <w:rPr>
          <w:rFonts w:ascii="Times New Roman" w:eastAsia="Calibri" w:hAnsi="Times New Roman" w:cs="Times New Roman"/>
          <w:sz w:val="24"/>
          <w:szCs w:val="24"/>
        </w:rPr>
        <w:t xml:space="preserve">, </w:t>
      </w:r>
      <w:r w:rsidRPr="00FE7579">
        <w:rPr>
          <w:rFonts w:ascii="Times New Roman" w:eastAsia="Calibri" w:hAnsi="Times New Roman" w:cs="Times New Roman"/>
          <w:sz w:val="24"/>
          <w:szCs w:val="24"/>
        </w:rPr>
        <w:t xml:space="preserve">kitoms paslaugoms pagal poreikį – </w:t>
      </w:r>
      <w:r w:rsidR="00EC3438" w:rsidRPr="00FE7579">
        <w:rPr>
          <w:rFonts w:ascii="Times New Roman" w:eastAsia="Calibri" w:hAnsi="Times New Roman" w:cs="Times New Roman"/>
          <w:sz w:val="24"/>
          <w:szCs w:val="24"/>
        </w:rPr>
        <w:t>37</w:t>
      </w:r>
      <w:r w:rsidR="005A3989">
        <w:rPr>
          <w:rFonts w:ascii="Times New Roman" w:eastAsia="Calibri" w:hAnsi="Times New Roman" w:cs="Times New Roman"/>
          <w:sz w:val="24"/>
          <w:szCs w:val="24"/>
        </w:rPr>
        <w:t xml:space="preserve"> </w:t>
      </w:r>
      <w:r w:rsidR="00EC3438" w:rsidRPr="00FE7579">
        <w:rPr>
          <w:rFonts w:ascii="Times New Roman" w:eastAsia="Calibri" w:hAnsi="Times New Roman" w:cs="Times New Roman"/>
          <w:sz w:val="24"/>
          <w:szCs w:val="24"/>
        </w:rPr>
        <w:t>235</w:t>
      </w:r>
      <w:r w:rsidRPr="00FE7579">
        <w:rPr>
          <w:rFonts w:ascii="Times New Roman" w:eastAsia="Calibri" w:hAnsi="Times New Roman" w:cs="Times New Roman"/>
          <w:sz w:val="24"/>
          <w:szCs w:val="24"/>
        </w:rPr>
        <w:t xml:space="preserve"> tūkst. Eur;</w:t>
      </w:r>
    </w:p>
    <w:p w14:paraId="490F10A0" w14:textId="777C58B2" w:rsidR="002C0817" w:rsidRPr="00FE7579" w:rsidRDefault="002C0817" w:rsidP="00A4390A">
      <w:pPr>
        <w:pStyle w:val="Sraopastraipa"/>
        <w:numPr>
          <w:ilvl w:val="2"/>
          <w:numId w:val="1"/>
        </w:numPr>
        <w:tabs>
          <w:tab w:val="left" w:pos="1701"/>
        </w:tabs>
        <w:spacing w:after="0" w:line="276" w:lineRule="auto"/>
        <w:ind w:hanging="788"/>
        <w:jc w:val="both"/>
        <w:rPr>
          <w:rFonts w:ascii="Times New Roman" w:eastAsia="Calibri" w:hAnsi="Times New Roman" w:cs="Times New Roman"/>
          <w:sz w:val="24"/>
          <w:szCs w:val="24"/>
        </w:rPr>
      </w:pPr>
      <w:r w:rsidRPr="00FE7579">
        <w:rPr>
          <w:rFonts w:ascii="Times New Roman" w:eastAsia="Calibri" w:hAnsi="Times New Roman" w:cs="Times New Roman"/>
          <w:sz w:val="24"/>
          <w:szCs w:val="24"/>
        </w:rPr>
        <w:t xml:space="preserve">atvejo vadybininko darbo užmokesčiui – </w:t>
      </w:r>
      <w:r w:rsidR="00EC3438" w:rsidRPr="00FE7579">
        <w:rPr>
          <w:rFonts w:ascii="Times New Roman" w:eastAsia="Calibri" w:hAnsi="Times New Roman" w:cs="Times New Roman"/>
          <w:sz w:val="24"/>
          <w:szCs w:val="24"/>
        </w:rPr>
        <w:t>29</w:t>
      </w:r>
      <w:r w:rsidR="005A3989">
        <w:rPr>
          <w:rFonts w:ascii="Times New Roman" w:eastAsia="Calibri" w:hAnsi="Times New Roman" w:cs="Times New Roman"/>
          <w:sz w:val="24"/>
          <w:szCs w:val="24"/>
        </w:rPr>
        <w:t xml:space="preserve"> </w:t>
      </w:r>
      <w:r w:rsidR="00EC3438" w:rsidRPr="00FE7579">
        <w:rPr>
          <w:rFonts w:ascii="Times New Roman" w:eastAsia="Calibri" w:hAnsi="Times New Roman" w:cs="Times New Roman"/>
          <w:sz w:val="24"/>
          <w:szCs w:val="24"/>
        </w:rPr>
        <w:t>295</w:t>
      </w:r>
      <w:r w:rsidRPr="00FE7579">
        <w:rPr>
          <w:rFonts w:ascii="Times New Roman" w:eastAsia="Calibri" w:hAnsi="Times New Roman" w:cs="Times New Roman"/>
          <w:sz w:val="24"/>
          <w:szCs w:val="24"/>
        </w:rPr>
        <w:t xml:space="preserve"> Eur.</w:t>
      </w:r>
    </w:p>
    <w:p w14:paraId="61FDAC21" w14:textId="31D0702B" w:rsidR="002C0817" w:rsidRPr="00FE7579" w:rsidRDefault="002C0817" w:rsidP="00A4390A">
      <w:pPr>
        <w:pStyle w:val="Sraopastraipa"/>
        <w:widowControl w:val="0"/>
        <w:numPr>
          <w:ilvl w:val="0"/>
          <w:numId w:val="1"/>
        </w:numPr>
        <w:tabs>
          <w:tab w:val="left" w:pos="1134"/>
        </w:tabs>
        <w:spacing w:after="0" w:line="276" w:lineRule="auto"/>
        <w:ind w:left="0" w:firstLine="709"/>
        <w:jc w:val="both"/>
        <w:rPr>
          <w:rFonts w:ascii="Times New Roman" w:hAnsi="Times New Roman" w:cs="Times New Roman"/>
          <w:sz w:val="24"/>
          <w:szCs w:val="24"/>
          <w:lang w:eastAsia="lt-LT"/>
        </w:rPr>
      </w:pPr>
      <w:r w:rsidRPr="00FE7579">
        <w:rPr>
          <w:rFonts w:ascii="Times New Roman" w:hAnsi="Times New Roman" w:cs="Times New Roman"/>
          <w:sz w:val="24"/>
          <w:szCs w:val="24"/>
          <w:lang w:eastAsia="lt-LT"/>
        </w:rPr>
        <w:t>Užimtumo skatinimo ir motyvavimo paslaugų teikimas organizuojamas paslaugas perkant Lietuvos Respublikos viešųjų pirkimų įstatymo nustatyta tvarka arba jos gali būti teikiamos bendradarbiaujant su kitomis organizacijomis, teikiančiomis kompleksines paslaugas bendruomenėms.</w:t>
      </w:r>
    </w:p>
    <w:p w14:paraId="5BC15E4E" w14:textId="27108E2F" w:rsidR="002C0817" w:rsidRPr="00FE7579" w:rsidRDefault="002C0817" w:rsidP="00A4390A">
      <w:pPr>
        <w:pStyle w:val="Sraopastraipa"/>
        <w:widowControl w:val="0"/>
        <w:numPr>
          <w:ilvl w:val="0"/>
          <w:numId w:val="1"/>
        </w:numPr>
        <w:tabs>
          <w:tab w:val="left" w:pos="1134"/>
        </w:tabs>
        <w:spacing w:after="0" w:line="276" w:lineRule="auto"/>
        <w:ind w:left="0" w:firstLine="709"/>
        <w:jc w:val="both"/>
        <w:rPr>
          <w:rFonts w:ascii="Times New Roman" w:hAnsi="Times New Roman" w:cs="Times New Roman"/>
          <w:sz w:val="24"/>
          <w:szCs w:val="24"/>
          <w:lang w:eastAsia="lt-LT"/>
        </w:rPr>
      </w:pPr>
      <w:r w:rsidRPr="00FE7579">
        <w:rPr>
          <w:rFonts w:ascii="Times New Roman" w:hAnsi="Times New Roman" w:cs="Times New Roman"/>
          <w:sz w:val="24"/>
          <w:szCs w:val="24"/>
          <w:lang w:eastAsia="lt-LT"/>
        </w:rPr>
        <w:t>Pagal Įdarbinimo priemonę b</w:t>
      </w:r>
      <w:r w:rsidR="006F6F10" w:rsidRPr="00FE7579">
        <w:rPr>
          <w:rFonts w:ascii="Times New Roman" w:hAnsi="Times New Roman" w:cs="Times New Roman"/>
          <w:sz w:val="24"/>
          <w:szCs w:val="24"/>
          <w:lang w:eastAsia="lt-LT"/>
        </w:rPr>
        <w:t>us</w:t>
      </w:r>
      <w:r w:rsidRPr="00FE7579">
        <w:rPr>
          <w:rFonts w:ascii="Times New Roman" w:hAnsi="Times New Roman" w:cs="Times New Roman"/>
          <w:sz w:val="24"/>
          <w:szCs w:val="24"/>
          <w:lang w:eastAsia="lt-LT"/>
        </w:rPr>
        <w:t xml:space="preserve"> įdarbinti </w:t>
      </w:r>
      <w:r w:rsidR="006F6F10" w:rsidRPr="00FE7579">
        <w:rPr>
          <w:rFonts w:ascii="Times New Roman" w:hAnsi="Times New Roman" w:cs="Times New Roman"/>
          <w:sz w:val="24"/>
          <w:szCs w:val="24"/>
        </w:rPr>
        <w:t>6</w:t>
      </w:r>
      <w:r w:rsidRPr="00FE7579">
        <w:rPr>
          <w:rFonts w:ascii="Times New Roman" w:hAnsi="Times New Roman" w:cs="Times New Roman"/>
          <w:sz w:val="24"/>
          <w:szCs w:val="24"/>
        </w:rPr>
        <w:t xml:space="preserve"> ieškan</w:t>
      </w:r>
      <w:r w:rsidR="006F6F10" w:rsidRPr="00FE7579">
        <w:rPr>
          <w:rFonts w:ascii="Times New Roman" w:hAnsi="Times New Roman" w:cs="Times New Roman"/>
          <w:sz w:val="24"/>
          <w:szCs w:val="24"/>
        </w:rPr>
        <w:t>tys</w:t>
      </w:r>
      <w:r w:rsidRPr="00FE7579">
        <w:rPr>
          <w:rFonts w:ascii="Times New Roman" w:hAnsi="Times New Roman" w:cs="Times New Roman"/>
          <w:sz w:val="24"/>
          <w:szCs w:val="24"/>
        </w:rPr>
        <w:t xml:space="preserve"> darbo asmen</w:t>
      </w:r>
      <w:r w:rsidR="006F6F10" w:rsidRPr="00FE7579">
        <w:rPr>
          <w:rFonts w:ascii="Times New Roman" w:hAnsi="Times New Roman" w:cs="Times New Roman"/>
          <w:sz w:val="24"/>
          <w:szCs w:val="24"/>
        </w:rPr>
        <w:t>ys</w:t>
      </w:r>
      <w:r w:rsidRPr="00FE7579">
        <w:rPr>
          <w:rFonts w:ascii="Times New Roman" w:hAnsi="Times New Roman" w:cs="Times New Roman"/>
          <w:sz w:val="24"/>
          <w:szCs w:val="24"/>
          <w:lang w:eastAsia="lt-LT"/>
        </w:rPr>
        <w:t xml:space="preserve"> </w:t>
      </w:r>
      <w:r w:rsidR="004F6BF4">
        <w:rPr>
          <w:rFonts w:ascii="Times New Roman" w:hAnsi="Times New Roman" w:cs="Times New Roman"/>
          <w:sz w:val="24"/>
          <w:szCs w:val="24"/>
          <w:lang w:eastAsia="lt-LT"/>
        </w:rPr>
        <w:t>2 - 6</w:t>
      </w:r>
      <w:r w:rsidR="00061A60" w:rsidRPr="00FE7579">
        <w:rPr>
          <w:rFonts w:ascii="Times New Roman" w:hAnsi="Times New Roman" w:cs="Times New Roman"/>
          <w:sz w:val="24"/>
          <w:szCs w:val="24"/>
          <w:lang w:eastAsia="lt-LT"/>
        </w:rPr>
        <w:t xml:space="preserve"> </w:t>
      </w:r>
      <w:r w:rsidRPr="00FE7579">
        <w:rPr>
          <w:rFonts w:ascii="Times New Roman" w:hAnsi="Times New Roman" w:cs="Times New Roman"/>
          <w:sz w:val="24"/>
          <w:szCs w:val="24"/>
          <w:lang w:eastAsia="lt-LT"/>
        </w:rPr>
        <w:t>mėnesiams, vienam asmeniui mėnesiui skiriant 1</w:t>
      </w:r>
      <w:r w:rsidR="006F6F10" w:rsidRPr="00FE7579">
        <w:rPr>
          <w:rFonts w:ascii="Times New Roman" w:hAnsi="Times New Roman" w:cs="Times New Roman"/>
          <w:sz w:val="24"/>
          <w:szCs w:val="24"/>
          <w:lang w:eastAsia="lt-LT"/>
        </w:rPr>
        <w:t>306,14</w:t>
      </w:r>
      <w:r w:rsidR="00061A60" w:rsidRPr="00FE7579">
        <w:rPr>
          <w:rFonts w:ascii="Times New Roman" w:hAnsi="Times New Roman" w:cs="Times New Roman"/>
          <w:sz w:val="24"/>
          <w:szCs w:val="24"/>
          <w:lang w:eastAsia="lt-LT"/>
        </w:rPr>
        <w:t xml:space="preserve"> </w:t>
      </w:r>
      <w:r w:rsidRPr="00FE7579">
        <w:rPr>
          <w:rFonts w:ascii="Times New Roman" w:hAnsi="Times New Roman" w:cs="Times New Roman"/>
          <w:sz w:val="24"/>
          <w:szCs w:val="24"/>
          <w:lang w:eastAsia="lt-LT"/>
        </w:rPr>
        <w:t>Eur.</w:t>
      </w:r>
    </w:p>
    <w:p w14:paraId="244BBAE4" w14:textId="0315FA04" w:rsidR="002C0817" w:rsidRPr="00FE7579" w:rsidRDefault="002C0817" w:rsidP="00A4390A">
      <w:pPr>
        <w:pStyle w:val="Sraopastraipa"/>
        <w:widowControl w:val="0"/>
        <w:numPr>
          <w:ilvl w:val="0"/>
          <w:numId w:val="1"/>
        </w:numPr>
        <w:tabs>
          <w:tab w:val="left" w:pos="1134"/>
        </w:tabs>
        <w:spacing w:after="0" w:line="276" w:lineRule="auto"/>
        <w:ind w:left="0" w:firstLine="709"/>
        <w:jc w:val="both"/>
        <w:rPr>
          <w:rFonts w:ascii="Times New Roman" w:hAnsi="Times New Roman" w:cs="Times New Roman"/>
          <w:sz w:val="24"/>
          <w:szCs w:val="24"/>
          <w:lang w:eastAsia="lt-LT"/>
        </w:rPr>
      </w:pPr>
      <w:r w:rsidRPr="00FE7579">
        <w:rPr>
          <w:rFonts w:ascii="Times New Roman" w:hAnsi="Times New Roman" w:cs="Times New Roman"/>
          <w:sz w:val="24"/>
          <w:szCs w:val="24"/>
          <w:lang w:eastAsia="lt-LT"/>
        </w:rPr>
        <w:lastRenderedPageBreak/>
        <w:t xml:space="preserve">Užimtumo skatinimo ir motyvavimo paslaugas planuojama suteikti </w:t>
      </w:r>
      <w:r w:rsidR="00D44DFF" w:rsidRPr="00FE7579">
        <w:rPr>
          <w:rFonts w:ascii="Times New Roman" w:hAnsi="Times New Roman" w:cs="Times New Roman"/>
          <w:sz w:val="24"/>
          <w:szCs w:val="24"/>
          <w:lang w:eastAsia="lt-LT"/>
        </w:rPr>
        <w:t>9</w:t>
      </w:r>
      <w:r w:rsidR="006F6F10" w:rsidRPr="00FE7579">
        <w:rPr>
          <w:rFonts w:ascii="Times New Roman" w:hAnsi="Times New Roman" w:cs="Times New Roman"/>
          <w:sz w:val="24"/>
          <w:szCs w:val="24"/>
          <w:lang w:eastAsia="lt-LT"/>
        </w:rPr>
        <w:t>4</w:t>
      </w:r>
      <w:r w:rsidRPr="00FE7579">
        <w:rPr>
          <w:rFonts w:ascii="Times New Roman" w:hAnsi="Times New Roman" w:cs="Times New Roman"/>
          <w:sz w:val="24"/>
          <w:szCs w:val="24"/>
          <w:lang w:eastAsia="lt-LT"/>
        </w:rPr>
        <w:t xml:space="preserve"> asmen</w:t>
      </w:r>
      <w:r w:rsidR="006F6F10" w:rsidRPr="00FE7579">
        <w:rPr>
          <w:rFonts w:ascii="Times New Roman" w:hAnsi="Times New Roman" w:cs="Times New Roman"/>
          <w:sz w:val="24"/>
          <w:szCs w:val="24"/>
          <w:lang w:eastAsia="lt-LT"/>
        </w:rPr>
        <w:t>ims</w:t>
      </w:r>
      <w:r w:rsidRPr="00FE7579">
        <w:rPr>
          <w:rFonts w:ascii="Times New Roman" w:hAnsi="Times New Roman" w:cs="Times New Roman"/>
          <w:sz w:val="24"/>
          <w:szCs w:val="24"/>
          <w:lang w:eastAsia="lt-LT"/>
        </w:rPr>
        <w:t>, iš kurių apie 13 proc. dirbs arba vykdys savarankišką veiklą.</w:t>
      </w:r>
    </w:p>
    <w:p w14:paraId="5602A179" w14:textId="77777777" w:rsidR="002C0817" w:rsidRDefault="002C0817" w:rsidP="00D83D02">
      <w:pPr>
        <w:suppressAutoHyphens/>
        <w:spacing w:after="0" w:line="276" w:lineRule="auto"/>
        <w:rPr>
          <w:rFonts w:ascii="Times New Roman" w:hAnsi="Times New Roman" w:cs="Times New Roman"/>
          <w:b/>
          <w:bCs/>
          <w:sz w:val="24"/>
          <w:szCs w:val="24"/>
        </w:rPr>
      </w:pPr>
    </w:p>
    <w:p w14:paraId="3DF98C34" w14:textId="77777777" w:rsidR="002C0817" w:rsidRDefault="002C0817" w:rsidP="006B5511">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IV SKYRIUS</w:t>
      </w:r>
    </w:p>
    <w:p w14:paraId="29847A4A" w14:textId="77777777" w:rsidR="002C0817" w:rsidRDefault="002C0817" w:rsidP="006B5511">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PROGRAMOJE DALYVAUJANTYS SUBJEKTAI</w:t>
      </w:r>
    </w:p>
    <w:p w14:paraId="5A5422BA" w14:textId="77777777" w:rsidR="002C0817" w:rsidRDefault="002C0817" w:rsidP="006B5511">
      <w:pPr>
        <w:suppressAutoHyphens/>
        <w:spacing w:after="0" w:line="276" w:lineRule="auto"/>
        <w:jc w:val="center"/>
        <w:rPr>
          <w:rFonts w:ascii="Times New Roman" w:hAnsi="Times New Roman" w:cs="Times New Roman"/>
          <w:b/>
          <w:bCs/>
          <w:sz w:val="24"/>
          <w:szCs w:val="24"/>
        </w:rPr>
      </w:pPr>
    </w:p>
    <w:p w14:paraId="68C51C19" w14:textId="4CBB10B0" w:rsidR="002C0817" w:rsidRPr="00D83D02" w:rsidRDefault="002C0817" w:rsidP="00D83D02">
      <w:pPr>
        <w:pStyle w:val="Sraopastraipa"/>
        <w:numPr>
          <w:ilvl w:val="0"/>
          <w:numId w:val="1"/>
        </w:numPr>
        <w:spacing w:after="0" w:line="276" w:lineRule="auto"/>
        <w:ind w:firstLine="349"/>
        <w:jc w:val="both"/>
        <w:rPr>
          <w:rFonts w:ascii="Times New Roman" w:hAnsi="Times New Roman" w:cs="Times New Roman"/>
          <w:sz w:val="24"/>
          <w:szCs w:val="24"/>
        </w:rPr>
      </w:pPr>
      <w:r w:rsidRPr="00D83D02">
        <w:rPr>
          <w:rFonts w:ascii="Times New Roman" w:hAnsi="Times New Roman" w:cs="Times New Roman"/>
          <w:sz w:val="24"/>
          <w:szCs w:val="24"/>
        </w:rPr>
        <w:t>Programoje dalyvaus asmenys:</w:t>
      </w:r>
    </w:p>
    <w:p w14:paraId="6CD3E5D0" w14:textId="56426417" w:rsidR="002C0817" w:rsidRDefault="002C0817" w:rsidP="00D83D02">
      <w:pPr>
        <w:pStyle w:val="Default"/>
        <w:numPr>
          <w:ilvl w:val="1"/>
          <w:numId w:val="1"/>
        </w:numPr>
        <w:spacing w:line="276" w:lineRule="auto"/>
        <w:ind w:left="0" w:firstLine="709"/>
        <w:jc w:val="both"/>
        <w:rPr>
          <w:color w:val="auto"/>
          <w:lang w:eastAsia="zh-CN"/>
        </w:rPr>
      </w:pPr>
      <w:r>
        <w:rPr>
          <w:rFonts w:eastAsia="Calibri"/>
        </w:rPr>
        <w:t>Įdarbinimo</w:t>
      </w:r>
      <w:r>
        <w:t xml:space="preserve"> priemonėje dalyvaus ieškantys darbo asmenys, nurodyti Lietuvos Respublikos užimtumo įstatymo (toliau </w:t>
      </w:r>
      <w:r>
        <w:rPr>
          <w:rFonts w:eastAsia="Calibri"/>
        </w:rPr>
        <w:t xml:space="preserve">– Užimtumo įstatymas) </w:t>
      </w:r>
      <w:r>
        <w:rPr>
          <w:iCs/>
        </w:rPr>
        <w:t xml:space="preserve">48 straipsnio 2 dalies </w:t>
      </w:r>
      <w:r>
        <w:rPr>
          <w:bCs/>
        </w:rPr>
        <w:t>1–10</w:t>
      </w:r>
      <w:r w:rsidR="00D87FCA">
        <w:rPr>
          <w:bCs/>
        </w:rPr>
        <w:t>, 12</w:t>
      </w:r>
      <w:r>
        <w:rPr>
          <w:bCs/>
        </w:rPr>
        <w:t xml:space="preserve"> punktuose, </w:t>
      </w:r>
      <w:r>
        <w:rPr>
          <w:color w:val="auto"/>
          <w:lang w:eastAsia="zh-CN"/>
        </w:rPr>
        <w:t>darbo rinkai besirengiantys asmenys, jeigu Atvejo komanda po paslaugų teikimo nustato poreikį jose dalyvauti, arba asmenys, kurie dalyvauja paslaugų teikime, taikant atvejo vadybą ir yra pastebimas progresas, vyksta teigiami asmenybiniai pokyčiai.</w:t>
      </w:r>
    </w:p>
    <w:p w14:paraId="18244AA3" w14:textId="4C06A537" w:rsidR="002C0817" w:rsidRPr="00D83D02" w:rsidRDefault="002C0817" w:rsidP="00D83D02">
      <w:pPr>
        <w:pStyle w:val="Sraopastraipa"/>
        <w:numPr>
          <w:ilvl w:val="1"/>
          <w:numId w:val="1"/>
        </w:numPr>
        <w:spacing w:after="0" w:line="276" w:lineRule="auto"/>
        <w:ind w:left="0" w:firstLine="709"/>
        <w:jc w:val="both"/>
        <w:rPr>
          <w:rFonts w:ascii="Times New Roman" w:hAnsi="Times New Roman" w:cs="Times New Roman"/>
          <w:bCs/>
          <w:sz w:val="24"/>
          <w:szCs w:val="24"/>
        </w:rPr>
      </w:pPr>
      <w:r w:rsidRPr="00D83D02">
        <w:rPr>
          <w:rFonts w:ascii="Times New Roman" w:hAnsi="Times New Roman" w:cs="Times New Roman"/>
          <w:sz w:val="24"/>
          <w:szCs w:val="24"/>
        </w:rPr>
        <w:t>Užimtumo skatinimo ir motyvavimo paslaugas</w:t>
      </w:r>
      <w:r w:rsidRPr="00D83D02">
        <w:rPr>
          <w:rFonts w:ascii="Times New Roman" w:eastAsia="Calibri" w:hAnsi="Times New Roman" w:cs="Times New Roman"/>
          <w:sz w:val="24"/>
          <w:szCs w:val="24"/>
        </w:rPr>
        <w:t xml:space="preserve"> galės gauti </w:t>
      </w:r>
      <w:r w:rsidRPr="00D83D02">
        <w:rPr>
          <w:rFonts w:ascii="Times New Roman" w:hAnsi="Times New Roman" w:cs="Times New Roman"/>
          <w:bCs/>
          <w:sz w:val="24"/>
          <w:szCs w:val="24"/>
        </w:rPr>
        <w:t>darbo rinkai besirengiantys asmenys, o esant poreikiui, kiti Užimtumo įstatymo 48 straipsnio 2 dalies 1–10</w:t>
      </w:r>
      <w:r w:rsidR="00D87FCA" w:rsidRPr="00D83D02">
        <w:rPr>
          <w:rFonts w:ascii="Times New Roman" w:hAnsi="Times New Roman" w:cs="Times New Roman"/>
          <w:bCs/>
          <w:sz w:val="24"/>
          <w:szCs w:val="24"/>
        </w:rPr>
        <w:t>, 12</w:t>
      </w:r>
      <w:r w:rsidRPr="00D83D02">
        <w:rPr>
          <w:rFonts w:ascii="Times New Roman" w:hAnsi="Times New Roman" w:cs="Times New Roman"/>
          <w:bCs/>
          <w:sz w:val="24"/>
          <w:szCs w:val="24"/>
        </w:rPr>
        <w:t xml:space="preserve"> punktuose nurodyti asmenys (toliau – Tikslinė grupė).</w:t>
      </w:r>
    </w:p>
    <w:p w14:paraId="434FFC3F" w14:textId="35FD072C" w:rsidR="002C0817" w:rsidRPr="00D83D02" w:rsidRDefault="002C0817" w:rsidP="00A4390A">
      <w:pPr>
        <w:pStyle w:val="Sraopastraipa"/>
        <w:numPr>
          <w:ilvl w:val="0"/>
          <w:numId w:val="1"/>
        </w:numPr>
        <w:tabs>
          <w:tab w:val="left" w:pos="1134"/>
        </w:tabs>
        <w:spacing w:after="0" w:line="276" w:lineRule="auto"/>
        <w:ind w:firstLine="349"/>
        <w:jc w:val="both"/>
        <w:rPr>
          <w:rFonts w:ascii="Times New Roman" w:hAnsi="Times New Roman" w:cs="Times New Roman"/>
          <w:sz w:val="24"/>
          <w:szCs w:val="24"/>
        </w:rPr>
      </w:pPr>
      <w:r w:rsidRPr="00D83D02">
        <w:rPr>
          <w:rFonts w:ascii="Times New Roman" w:hAnsi="Times New Roman" w:cs="Times New Roman"/>
          <w:sz w:val="24"/>
          <w:szCs w:val="24"/>
        </w:rPr>
        <w:t>Kaišiadorių rajono savivaldybės administracija:</w:t>
      </w:r>
    </w:p>
    <w:p w14:paraId="6E8CDD18" w14:textId="4309977A" w:rsidR="002C0817" w:rsidRPr="00D83D02" w:rsidRDefault="002C0817" w:rsidP="00A4390A">
      <w:pPr>
        <w:pStyle w:val="Sraopastraipa"/>
        <w:widowControl w:val="0"/>
        <w:numPr>
          <w:ilvl w:val="1"/>
          <w:numId w:val="1"/>
        </w:numPr>
        <w:tabs>
          <w:tab w:val="left" w:pos="1134"/>
        </w:tabs>
        <w:spacing w:after="0" w:line="276" w:lineRule="auto"/>
        <w:ind w:left="0" w:firstLine="709"/>
        <w:jc w:val="both"/>
        <w:rPr>
          <w:rFonts w:ascii="Times New Roman" w:eastAsia="Calibri" w:hAnsi="Times New Roman" w:cs="Times New Roman"/>
          <w:sz w:val="24"/>
          <w:szCs w:val="24"/>
        </w:rPr>
      </w:pPr>
      <w:r w:rsidRPr="00D83D02">
        <w:rPr>
          <w:rFonts w:ascii="Times New Roman" w:eastAsia="Calibri" w:hAnsi="Times New Roman" w:cs="Times New Roman"/>
          <w:sz w:val="24"/>
          <w:szCs w:val="24"/>
        </w:rPr>
        <w:t>užtikrins sklandų Tikslinių grupių aptarnavimą, paslaugų ir (ar) priemonių joms teikimą;</w:t>
      </w:r>
    </w:p>
    <w:p w14:paraId="2D0AC440" w14:textId="23E27E07" w:rsidR="002C0817" w:rsidRPr="00D83D02" w:rsidRDefault="002C0817" w:rsidP="00A4390A">
      <w:pPr>
        <w:pStyle w:val="Sraopastraipa"/>
        <w:numPr>
          <w:ilvl w:val="1"/>
          <w:numId w:val="1"/>
        </w:numPr>
        <w:tabs>
          <w:tab w:val="left" w:pos="1134"/>
        </w:tabs>
        <w:spacing w:after="0" w:line="276" w:lineRule="auto"/>
        <w:ind w:hanging="83"/>
        <w:jc w:val="both"/>
        <w:rPr>
          <w:rFonts w:ascii="Times New Roman" w:hAnsi="Times New Roman" w:cs="Times New Roman"/>
          <w:sz w:val="24"/>
          <w:szCs w:val="24"/>
        </w:rPr>
      </w:pPr>
      <w:r w:rsidRPr="00D83D02">
        <w:rPr>
          <w:rFonts w:ascii="Times New Roman" w:hAnsi="Times New Roman" w:cs="Times New Roman"/>
          <w:sz w:val="24"/>
          <w:szCs w:val="24"/>
        </w:rPr>
        <w:t>paskirs priemonių koordinatorių;</w:t>
      </w:r>
    </w:p>
    <w:p w14:paraId="11179FB3" w14:textId="21EEE257" w:rsidR="002C0817" w:rsidRPr="00D83D02" w:rsidRDefault="002C0817" w:rsidP="00A4390A">
      <w:pPr>
        <w:pStyle w:val="Sraopastraipa"/>
        <w:widowControl w:val="0"/>
        <w:numPr>
          <w:ilvl w:val="1"/>
          <w:numId w:val="1"/>
        </w:numPr>
        <w:tabs>
          <w:tab w:val="left" w:pos="1134"/>
        </w:tabs>
        <w:spacing w:after="0" w:line="276" w:lineRule="auto"/>
        <w:ind w:hanging="83"/>
        <w:jc w:val="both"/>
        <w:rPr>
          <w:rFonts w:ascii="Times New Roman" w:eastAsia="Calibri" w:hAnsi="Times New Roman" w:cs="Times New Roman"/>
          <w:sz w:val="24"/>
          <w:szCs w:val="24"/>
        </w:rPr>
      </w:pPr>
      <w:r w:rsidRPr="00D83D02">
        <w:rPr>
          <w:rFonts w:ascii="Times New Roman" w:eastAsia="Calibri" w:hAnsi="Times New Roman" w:cs="Times New Roman"/>
          <w:sz w:val="24"/>
          <w:szCs w:val="24"/>
        </w:rPr>
        <w:t>informuos savivaldybėje veikiančias nevyriausybi</w:t>
      </w:r>
      <w:r w:rsidR="00756C87">
        <w:rPr>
          <w:rFonts w:ascii="Times New Roman" w:eastAsia="Calibri" w:hAnsi="Times New Roman" w:cs="Times New Roman"/>
          <w:sz w:val="24"/>
          <w:szCs w:val="24"/>
        </w:rPr>
        <w:t>nes organizacijas apie Programą;</w:t>
      </w:r>
    </w:p>
    <w:p w14:paraId="52563E57" w14:textId="3DA46A2A" w:rsidR="002C0817" w:rsidRPr="00D83D02" w:rsidRDefault="002C0817" w:rsidP="00A4390A">
      <w:pPr>
        <w:pStyle w:val="Sraopastraipa"/>
        <w:widowControl w:val="0"/>
        <w:numPr>
          <w:ilvl w:val="1"/>
          <w:numId w:val="1"/>
        </w:numPr>
        <w:tabs>
          <w:tab w:val="left" w:pos="1134"/>
        </w:tabs>
        <w:spacing w:after="0" w:line="276" w:lineRule="auto"/>
        <w:ind w:hanging="83"/>
        <w:jc w:val="both"/>
        <w:rPr>
          <w:rFonts w:ascii="Times New Roman" w:eastAsia="Calibri" w:hAnsi="Times New Roman" w:cs="Times New Roman"/>
          <w:sz w:val="24"/>
          <w:szCs w:val="24"/>
        </w:rPr>
      </w:pPr>
      <w:r w:rsidRPr="00D83D02">
        <w:rPr>
          <w:rFonts w:ascii="Times New Roman" w:eastAsia="Calibri" w:hAnsi="Times New Roman" w:cs="Times New Roman"/>
          <w:sz w:val="24"/>
          <w:szCs w:val="24"/>
        </w:rPr>
        <w:t xml:space="preserve">parengs Programos Paslaugų teikimo darbo organizavimo tvarkos aprašą (toliau – Tvarkos aprašas). </w:t>
      </w:r>
    </w:p>
    <w:p w14:paraId="1131C4E9" w14:textId="2ECE3F97" w:rsidR="002C0817" w:rsidRPr="00926EC1" w:rsidRDefault="002C0817" w:rsidP="00A4390A">
      <w:pPr>
        <w:pStyle w:val="Sraopastraipa"/>
        <w:numPr>
          <w:ilvl w:val="0"/>
          <w:numId w:val="1"/>
        </w:numPr>
        <w:tabs>
          <w:tab w:val="left" w:pos="1134"/>
        </w:tabs>
        <w:spacing w:after="0" w:line="276" w:lineRule="auto"/>
        <w:ind w:left="0" w:firstLine="709"/>
        <w:jc w:val="both"/>
        <w:rPr>
          <w:rFonts w:ascii="Times New Roman" w:hAnsi="Times New Roman" w:cs="Times New Roman"/>
          <w:spacing w:val="-4"/>
          <w:sz w:val="24"/>
          <w:szCs w:val="24"/>
        </w:rPr>
      </w:pPr>
      <w:r>
        <w:rPr>
          <w:rFonts w:ascii="Times New Roman" w:hAnsi="Times New Roman" w:cs="Times New Roman"/>
          <w:sz w:val="24"/>
          <w:szCs w:val="24"/>
        </w:rPr>
        <w:t xml:space="preserve">Užimtumo skatinimo ir motyvavimo paslaugas teiks Kaišiadorių socialinių paslaugų centras, kuris </w:t>
      </w:r>
      <w:r>
        <w:rPr>
          <w:rFonts w:ascii="Times New Roman" w:hAnsi="Times New Roman" w:cs="Times New Roman"/>
          <w:spacing w:val="-4"/>
          <w:sz w:val="24"/>
          <w:szCs w:val="24"/>
        </w:rPr>
        <w:t>vykdys Programoje dalyvaujančių asmenų aptarnavimą, teiks Užimtumo skatinimo ir motyvavimo paslaugas, paskirs atvejo vadybininką</w:t>
      </w:r>
      <w:r w:rsidR="00756C87">
        <w:rPr>
          <w:rFonts w:ascii="Times New Roman" w:hAnsi="Times New Roman" w:cs="Times New Roman"/>
          <w:spacing w:val="-4"/>
          <w:sz w:val="24"/>
          <w:szCs w:val="24"/>
        </w:rPr>
        <w:t xml:space="preserve"> </w:t>
      </w:r>
      <w:r>
        <w:rPr>
          <w:rFonts w:ascii="Times New Roman" w:hAnsi="Times New Roman" w:cs="Times New Roman"/>
          <w:spacing w:val="-4"/>
          <w:sz w:val="24"/>
          <w:szCs w:val="24"/>
        </w:rPr>
        <w:t>(</w:t>
      </w:r>
      <w:r w:rsidR="00731869">
        <w:rPr>
          <w:rFonts w:ascii="Times New Roman" w:hAnsi="Times New Roman" w:cs="Times New Roman"/>
          <w:spacing w:val="-4"/>
          <w:sz w:val="24"/>
          <w:szCs w:val="24"/>
        </w:rPr>
        <w:t>-</w:t>
      </w:r>
      <w:r>
        <w:rPr>
          <w:rFonts w:ascii="Times New Roman" w:hAnsi="Times New Roman" w:cs="Times New Roman"/>
          <w:spacing w:val="-4"/>
          <w:sz w:val="24"/>
          <w:szCs w:val="24"/>
        </w:rPr>
        <w:t>us), sudarys Atvejo komandą.</w:t>
      </w:r>
    </w:p>
    <w:p w14:paraId="3D5BDE09" w14:textId="77777777" w:rsidR="002C0817" w:rsidRDefault="002C0817" w:rsidP="00A4390A">
      <w:pPr>
        <w:tabs>
          <w:tab w:val="left" w:pos="1134"/>
        </w:tabs>
        <w:spacing w:after="0" w:line="276" w:lineRule="auto"/>
        <w:jc w:val="both"/>
        <w:rPr>
          <w:rFonts w:ascii="Times New Roman" w:eastAsia="Arial Unicode MS" w:hAnsi="Times New Roman" w:cs="Times New Roman"/>
          <w:sz w:val="24"/>
          <w:szCs w:val="24"/>
        </w:rPr>
      </w:pPr>
    </w:p>
    <w:p w14:paraId="0861CC60" w14:textId="77777777" w:rsidR="002C0817" w:rsidRDefault="002C0817" w:rsidP="006B5511">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V SKYRIUS</w:t>
      </w:r>
    </w:p>
    <w:p w14:paraId="2AEA2ED5" w14:textId="77777777" w:rsidR="002C0817" w:rsidRDefault="002C0817" w:rsidP="006B5511">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PASLAUGŲ IR PRIEMONIŲ PLANAS</w:t>
      </w:r>
    </w:p>
    <w:p w14:paraId="75135E71" w14:textId="77777777" w:rsidR="002C0817" w:rsidRDefault="002C0817" w:rsidP="006B5511">
      <w:pPr>
        <w:spacing w:after="0" w:line="276" w:lineRule="auto"/>
        <w:rPr>
          <w:rFonts w:ascii="Times New Roman" w:hAnsi="Times New Roman" w:cs="Times New Roman"/>
          <w:b/>
          <w:bCs/>
          <w:sz w:val="24"/>
          <w:szCs w:val="24"/>
        </w:rPr>
      </w:pPr>
    </w:p>
    <w:p w14:paraId="031B16AE" w14:textId="660C0819" w:rsidR="002C0817" w:rsidRPr="00D83D02" w:rsidRDefault="002C0817" w:rsidP="00A4390A">
      <w:pPr>
        <w:pStyle w:val="Sraopastraipa"/>
        <w:widowControl w:val="0"/>
        <w:numPr>
          <w:ilvl w:val="0"/>
          <w:numId w:val="1"/>
        </w:numPr>
        <w:tabs>
          <w:tab w:val="left" w:pos="1134"/>
        </w:tabs>
        <w:spacing w:after="0" w:line="276" w:lineRule="auto"/>
        <w:ind w:left="0" w:firstLine="709"/>
        <w:rPr>
          <w:rFonts w:ascii="Times New Roman" w:eastAsia="Calibri" w:hAnsi="Times New Roman" w:cs="Times New Roman"/>
          <w:sz w:val="24"/>
          <w:szCs w:val="24"/>
        </w:rPr>
      </w:pPr>
      <w:r w:rsidRPr="00D83D02">
        <w:rPr>
          <w:rFonts w:ascii="Times New Roman" w:eastAsia="Calibri" w:hAnsi="Times New Roman" w:cs="Times New Roman"/>
          <w:sz w:val="24"/>
          <w:szCs w:val="24"/>
        </w:rPr>
        <w:t>Programos įgyvendinimo laikotarpis – 202</w:t>
      </w:r>
      <w:r w:rsidR="00061A60" w:rsidRPr="00D83D02">
        <w:rPr>
          <w:rFonts w:ascii="Times New Roman" w:eastAsia="Calibri" w:hAnsi="Times New Roman" w:cs="Times New Roman"/>
          <w:sz w:val="24"/>
          <w:szCs w:val="24"/>
        </w:rPr>
        <w:t>6</w:t>
      </w:r>
      <w:r w:rsidRPr="00D83D02">
        <w:rPr>
          <w:rFonts w:ascii="Times New Roman" w:eastAsia="Calibri" w:hAnsi="Times New Roman" w:cs="Times New Roman"/>
          <w:sz w:val="24"/>
          <w:szCs w:val="24"/>
        </w:rPr>
        <w:t xml:space="preserve"> metai.</w:t>
      </w:r>
    </w:p>
    <w:p w14:paraId="4141CDFA" w14:textId="26334CC9" w:rsidR="002C0817" w:rsidRPr="00D83D02" w:rsidRDefault="002C0817" w:rsidP="00A4390A">
      <w:pPr>
        <w:pStyle w:val="Sraopastraipa"/>
        <w:widowControl w:val="0"/>
        <w:numPr>
          <w:ilvl w:val="0"/>
          <w:numId w:val="1"/>
        </w:numPr>
        <w:tabs>
          <w:tab w:val="left" w:pos="1134"/>
        </w:tabs>
        <w:spacing w:after="0" w:line="276" w:lineRule="auto"/>
        <w:ind w:left="0" w:firstLine="709"/>
        <w:jc w:val="both"/>
        <w:rPr>
          <w:rFonts w:ascii="Times New Roman" w:hAnsi="Times New Roman" w:cs="Times New Roman"/>
          <w:bCs/>
          <w:sz w:val="24"/>
          <w:szCs w:val="24"/>
        </w:rPr>
      </w:pPr>
      <w:r w:rsidRPr="00D83D02">
        <w:rPr>
          <w:rFonts w:ascii="Times New Roman" w:eastAsia="Calibri" w:hAnsi="Times New Roman" w:cs="Times New Roman"/>
          <w:sz w:val="24"/>
          <w:szCs w:val="24"/>
        </w:rPr>
        <w:t>Įdarbinimo priemonėje</w:t>
      </w:r>
      <w:r w:rsidR="004F6BF4">
        <w:rPr>
          <w:rFonts w:ascii="Times New Roman" w:eastAsia="Calibri" w:hAnsi="Times New Roman" w:cs="Times New Roman"/>
          <w:sz w:val="24"/>
          <w:szCs w:val="24"/>
        </w:rPr>
        <w:t xml:space="preserve"> dalyvaus</w:t>
      </w:r>
      <w:r w:rsidRPr="00D83D02">
        <w:rPr>
          <w:rFonts w:ascii="Times New Roman" w:hAnsi="Times New Roman" w:cs="Times New Roman"/>
          <w:sz w:val="24"/>
          <w:szCs w:val="24"/>
          <w:lang w:eastAsia="lt-LT"/>
        </w:rPr>
        <w:t xml:space="preserve"> asmenys, nurodyti Programos </w:t>
      </w:r>
      <w:r w:rsidR="00891B31">
        <w:rPr>
          <w:rFonts w:ascii="Times New Roman" w:hAnsi="Times New Roman" w:cs="Times New Roman"/>
          <w:sz w:val="24"/>
          <w:szCs w:val="24"/>
          <w:lang w:eastAsia="lt-LT"/>
        </w:rPr>
        <w:t>20</w:t>
      </w:r>
      <w:r w:rsidRPr="00D83D02">
        <w:rPr>
          <w:rFonts w:ascii="Times New Roman" w:hAnsi="Times New Roman" w:cs="Times New Roman"/>
          <w:sz w:val="24"/>
          <w:szCs w:val="24"/>
          <w:lang w:eastAsia="lt-LT"/>
        </w:rPr>
        <w:t xml:space="preserve">.1 papunktyje. </w:t>
      </w:r>
      <w:r w:rsidRPr="00D83D02">
        <w:rPr>
          <w:rFonts w:ascii="Times New Roman" w:hAnsi="Times New Roman" w:cs="Times New Roman"/>
          <w:bCs/>
          <w:sz w:val="24"/>
          <w:szCs w:val="24"/>
        </w:rPr>
        <w:t>Prioritetas teikiamas ilgalaikiams, vyresnio amžiaus ir nekvalifikuotiems bedarbiams, taip pat asmenims, patiriantiems skurdo ir socialinės atskirties riziką, kurie yra praradę motyvaciją dirbti, darbinius įgūdžius.</w:t>
      </w:r>
    </w:p>
    <w:p w14:paraId="1487D594" w14:textId="619FFE34" w:rsidR="002C0817" w:rsidRPr="00D83D02" w:rsidRDefault="002C0817" w:rsidP="00A4390A">
      <w:pPr>
        <w:pStyle w:val="Sraopastraipa"/>
        <w:numPr>
          <w:ilvl w:val="0"/>
          <w:numId w:val="1"/>
        </w:numPr>
        <w:tabs>
          <w:tab w:val="left" w:pos="1134"/>
        </w:tabs>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 xml:space="preserve">Programos įgyvendinimo metu bus organizuojami laikino pobūdžio darbai. </w:t>
      </w:r>
    </w:p>
    <w:p w14:paraId="3A194C82" w14:textId="51E805B4" w:rsidR="002C0817" w:rsidRPr="00D83D02" w:rsidRDefault="002C0817" w:rsidP="00A4390A">
      <w:pPr>
        <w:pStyle w:val="Sraopastraipa"/>
        <w:numPr>
          <w:ilvl w:val="0"/>
          <w:numId w:val="1"/>
        </w:numPr>
        <w:tabs>
          <w:tab w:val="left" w:pos="1134"/>
        </w:tabs>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Minimali laikino pobūdžio darbų trukmė – 2 (du) mėnesiai (42 d. d.), maksimali – 6 (šeši) mėnesiai (126 d. d.).</w:t>
      </w:r>
    </w:p>
    <w:p w14:paraId="7798E479" w14:textId="6F801466" w:rsidR="002C0817" w:rsidRPr="00D83D02" w:rsidRDefault="002C0817" w:rsidP="00A4390A">
      <w:pPr>
        <w:pStyle w:val="Sraopastraipa"/>
        <w:numPr>
          <w:ilvl w:val="0"/>
          <w:numId w:val="1"/>
        </w:numPr>
        <w:tabs>
          <w:tab w:val="left" w:pos="1134"/>
        </w:tabs>
        <w:overflowPunct w:val="0"/>
        <w:spacing w:after="0" w:line="276" w:lineRule="auto"/>
        <w:ind w:left="0" w:firstLine="709"/>
        <w:jc w:val="both"/>
        <w:rPr>
          <w:rFonts w:ascii="Times New Roman" w:eastAsia="Calibri" w:hAnsi="Times New Roman" w:cs="Times New Roman"/>
          <w:sz w:val="24"/>
          <w:szCs w:val="24"/>
          <w:lang w:eastAsia="lt-LT"/>
        </w:rPr>
      </w:pPr>
      <w:r w:rsidRPr="00D83D02">
        <w:rPr>
          <w:rFonts w:ascii="Times New Roman" w:eastAsia="Calibri" w:hAnsi="Times New Roman" w:cs="Times New Roman"/>
          <w:bCs/>
          <w:sz w:val="24"/>
          <w:szCs w:val="24"/>
          <w:lang w:eastAsia="lt-LT"/>
        </w:rPr>
        <w:t>Per Programos 2</w:t>
      </w:r>
      <w:r w:rsidR="004F6BF4">
        <w:rPr>
          <w:rFonts w:ascii="Times New Roman" w:eastAsia="Calibri" w:hAnsi="Times New Roman" w:cs="Times New Roman"/>
          <w:bCs/>
          <w:sz w:val="24"/>
          <w:szCs w:val="24"/>
          <w:lang w:eastAsia="lt-LT"/>
        </w:rPr>
        <w:t>6</w:t>
      </w:r>
      <w:r w:rsidRPr="00D83D02">
        <w:rPr>
          <w:rFonts w:ascii="Times New Roman" w:eastAsia="Calibri" w:hAnsi="Times New Roman" w:cs="Times New Roman"/>
          <w:bCs/>
          <w:sz w:val="24"/>
          <w:szCs w:val="24"/>
          <w:lang w:eastAsia="lt-LT"/>
        </w:rPr>
        <w:t xml:space="preserve"> punkte numatytą laikotarpį laikinus darb</w:t>
      </w:r>
      <w:r w:rsidR="00871098">
        <w:rPr>
          <w:rFonts w:ascii="Times New Roman" w:eastAsia="Calibri" w:hAnsi="Times New Roman" w:cs="Times New Roman"/>
          <w:bCs/>
          <w:sz w:val="24"/>
          <w:szCs w:val="24"/>
          <w:lang w:eastAsia="lt-LT"/>
        </w:rPr>
        <w:t>u</w:t>
      </w:r>
      <w:r w:rsidR="004F6BF4">
        <w:rPr>
          <w:rFonts w:ascii="Times New Roman" w:eastAsia="Calibri" w:hAnsi="Times New Roman" w:cs="Times New Roman"/>
          <w:bCs/>
          <w:sz w:val="24"/>
          <w:szCs w:val="24"/>
          <w:lang w:eastAsia="lt-LT"/>
        </w:rPr>
        <w:t xml:space="preserve">s </w:t>
      </w:r>
      <w:r w:rsidR="00871098">
        <w:rPr>
          <w:rFonts w:ascii="Times New Roman" w:eastAsia="Calibri" w:hAnsi="Times New Roman" w:cs="Times New Roman"/>
          <w:bCs/>
          <w:sz w:val="24"/>
          <w:szCs w:val="24"/>
          <w:lang w:eastAsia="lt-LT"/>
        </w:rPr>
        <w:t xml:space="preserve">dirbs </w:t>
      </w:r>
      <w:r w:rsidR="004F6BF4">
        <w:rPr>
          <w:rFonts w:ascii="Times New Roman" w:eastAsia="Calibri" w:hAnsi="Times New Roman" w:cs="Times New Roman"/>
          <w:bCs/>
          <w:sz w:val="24"/>
          <w:szCs w:val="24"/>
          <w:lang w:eastAsia="lt-LT"/>
        </w:rPr>
        <w:t>6</w:t>
      </w:r>
      <w:r w:rsidRPr="00D83D02">
        <w:rPr>
          <w:rFonts w:ascii="Times New Roman" w:eastAsia="Calibri" w:hAnsi="Times New Roman" w:cs="Times New Roman"/>
          <w:bCs/>
          <w:sz w:val="24"/>
          <w:szCs w:val="24"/>
          <w:lang w:eastAsia="lt-LT"/>
        </w:rPr>
        <w:t xml:space="preserve"> ieškan</w:t>
      </w:r>
      <w:r w:rsidR="004F6BF4">
        <w:rPr>
          <w:rFonts w:ascii="Times New Roman" w:eastAsia="Calibri" w:hAnsi="Times New Roman" w:cs="Times New Roman"/>
          <w:bCs/>
          <w:sz w:val="24"/>
          <w:szCs w:val="24"/>
          <w:lang w:eastAsia="lt-LT"/>
        </w:rPr>
        <w:t>tys</w:t>
      </w:r>
      <w:r w:rsidRPr="00D83D02">
        <w:rPr>
          <w:rFonts w:ascii="Times New Roman" w:eastAsia="Calibri" w:hAnsi="Times New Roman" w:cs="Times New Roman"/>
          <w:bCs/>
          <w:sz w:val="24"/>
          <w:szCs w:val="24"/>
          <w:lang w:eastAsia="lt-LT"/>
        </w:rPr>
        <w:t xml:space="preserve"> darbo asmen</w:t>
      </w:r>
      <w:r w:rsidR="004F6BF4">
        <w:rPr>
          <w:rFonts w:ascii="Times New Roman" w:eastAsia="Calibri" w:hAnsi="Times New Roman" w:cs="Times New Roman"/>
          <w:bCs/>
          <w:sz w:val="24"/>
          <w:szCs w:val="24"/>
          <w:lang w:eastAsia="lt-LT"/>
        </w:rPr>
        <w:t>ys</w:t>
      </w:r>
      <w:r w:rsidRPr="00D83D02">
        <w:rPr>
          <w:rFonts w:ascii="Times New Roman" w:eastAsia="Calibri" w:hAnsi="Times New Roman" w:cs="Times New Roman"/>
          <w:bCs/>
          <w:sz w:val="24"/>
          <w:szCs w:val="24"/>
          <w:lang w:eastAsia="lt-LT"/>
        </w:rPr>
        <w:t xml:space="preserve">, kuriuos įdarbins </w:t>
      </w:r>
      <w:r w:rsidRPr="00D83D02">
        <w:rPr>
          <w:rFonts w:ascii="Times New Roman" w:eastAsia="Arial Unicode MS" w:hAnsi="Times New Roman" w:cs="Times New Roman"/>
          <w:sz w:val="24"/>
          <w:szCs w:val="24"/>
        </w:rPr>
        <w:t xml:space="preserve">Kaišiadorių rajono savivaldybės teritorijoje registruotos ir konkurso būdu parinktos įstaigos bei organizacijos. </w:t>
      </w:r>
      <w:r w:rsidRPr="00D83D02">
        <w:rPr>
          <w:rFonts w:ascii="Times New Roman" w:hAnsi="Times New Roman" w:cs="Times New Roman"/>
          <w:sz w:val="24"/>
          <w:szCs w:val="24"/>
          <w:lang w:eastAsia="zh-CN"/>
        </w:rPr>
        <w:t>Prioritetas bus teikiamas tiems darbdaviams, kurie po Programos priemonės pabaigos įsipareigoja asmenims sudaryti sąlygas likti dirbti neterminuotai.</w:t>
      </w:r>
    </w:p>
    <w:p w14:paraId="3F820093" w14:textId="38C1D156" w:rsidR="002C0817" w:rsidRPr="00D83D02" w:rsidRDefault="002C0817" w:rsidP="00A4390A">
      <w:pPr>
        <w:pStyle w:val="Sraopastraipa"/>
        <w:numPr>
          <w:ilvl w:val="0"/>
          <w:numId w:val="1"/>
        </w:numPr>
        <w:tabs>
          <w:tab w:val="left" w:pos="1134"/>
        </w:tabs>
        <w:spacing w:after="0" w:line="276" w:lineRule="auto"/>
        <w:ind w:left="0" w:firstLine="709"/>
        <w:jc w:val="both"/>
        <w:rPr>
          <w:rFonts w:ascii="Times New Roman" w:eastAsia="Arial Unicode MS" w:hAnsi="Times New Roman" w:cs="Times New Roman"/>
          <w:sz w:val="24"/>
          <w:szCs w:val="24"/>
        </w:rPr>
      </w:pPr>
      <w:r w:rsidRPr="00D83D02">
        <w:rPr>
          <w:rFonts w:ascii="Times New Roman" w:hAnsi="Times New Roman" w:cs="Times New Roman"/>
          <w:spacing w:val="-4"/>
          <w:sz w:val="24"/>
          <w:szCs w:val="24"/>
        </w:rPr>
        <w:t xml:space="preserve">Vykdydama Programą, Kaišiadorių rajono savivaldybės administracija kartu su </w:t>
      </w:r>
      <w:r w:rsidRPr="00D83D02">
        <w:rPr>
          <w:rFonts w:ascii="Times New Roman" w:hAnsi="Times New Roman" w:cs="Times New Roman"/>
          <w:sz w:val="24"/>
          <w:szCs w:val="24"/>
        </w:rPr>
        <w:t xml:space="preserve">Užimtumo tarnyba laikino pobūdžio darbams </w:t>
      </w:r>
      <w:r w:rsidRPr="00D83D02">
        <w:rPr>
          <w:rFonts w:ascii="Times New Roman" w:eastAsia="Arial Unicode MS" w:hAnsi="Times New Roman" w:cs="Times New Roman"/>
          <w:sz w:val="24"/>
          <w:szCs w:val="24"/>
        </w:rPr>
        <w:t xml:space="preserve"> </w:t>
      </w:r>
      <w:r w:rsidRPr="00D83D02">
        <w:rPr>
          <w:rFonts w:ascii="Times New Roman" w:hAnsi="Times New Roman" w:cs="Times New Roman"/>
          <w:spacing w:val="-4"/>
          <w:sz w:val="24"/>
          <w:szCs w:val="24"/>
        </w:rPr>
        <w:t>planuoja įdarbinti  asmenis, kurie yra nurodyti Užimtumo įstatymo 48 straipsnio 2 dalies 1–10</w:t>
      </w:r>
      <w:r w:rsidR="00D87FCA" w:rsidRPr="00D83D02">
        <w:rPr>
          <w:rFonts w:ascii="Times New Roman" w:hAnsi="Times New Roman" w:cs="Times New Roman"/>
          <w:spacing w:val="-4"/>
          <w:sz w:val="24"/>
          <w:szCs w:val="24"/>
        </w:rPr>
        <w:t>, 12</w:t>
      </w:r>
      <w:r w:rsidRPr="00D83D02">
        <w:rPr>
          <w:rFonts w:ascii="Times New Roman" w:hAnsi="Times New Roman" w:cs="Times New Roman"/>
          <w:spacing w:val="-4"/>
          <w:sz w:val="24"/>
          <w:szCs w:val="24"/>
        </w:rPr>
        <w:t xml:space="preserve"> punktuose.</w:t>
      </w:r>
    </w:p>
    <w:p w14:paraId="795CE2BD" w14:textId="7E88B23F" w:rsidR="002C0817" w:rsidRPr="00D83D02" w:rsidRDefault="002C0817" w:rsidP="00A4390A">
      <w:pPr>
        <w:pStyle w:val="Sraopastraipa"/>
        <w:numPr>
          <w:ilvl w:val="0"/>
          <w:numId w:val="1"/>
        </w:numPr>
        <w:tabs>
          <w:tab w:val="left" w:pos="851"/>
        </w:tabs>
        <w:spacing w:after="0" w:line="276" w:lineRule="auto"/>
        <w:ind w:left="0" w:firstLine="709"/>
        <w:jc w:val="both"/>
        <w:rPr>
          <w:rFonts w:ascii="Times New Roman" w:eastAsia="Arial Unicode MS" w:hAnsi="Times New Roman" w:cs="Times New Roman"/>
          <w:sz w:val="24"/>
          <w:szCs w:val="24"/>
        </w:rPr>
      </w:pPr>
      <w:r w:rsidRPr="00D83D02">
        <w:rPr>
          <w:rFonts w:ascii="Times New Roman" w:hAnsi="Times New Roman" w:cs="Times New Roman"/>
          <w:spacing w:val="-4"/>
          <w:sz w:val="24"/>
          <w:szCs w:val="24"/>
        </w:rPr>
        <w:t>Laikino pobūdžio darbų vykdymas:</w:t>
      </w:r>
    </w:p>
    <w:p w14:paraId="7B73569B" w14:textId="48A1CAA5" w:rsidR="002C0817"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Kaišiadorių rajono savivaldybei priskirtos valstybinės žemės ir pastatų priežiūros bei remonto darbai;</w:t>
      </w:r>
    </w:p>
    <w:p w14:paraId="12CE7285" w14:textId="01E7F09D"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valstybės saugomų istorijos ir kultūros paveldo, muziejų, kapinių, parkų, kitų saugomų bei turinčių išliekamąją vertę objektų tvarkymo pagalbiniai darbai;</w:t>
      </w:r>
    </w:p>
    <w:p w14:paraId="150C15B0" w14:textId="3A067441"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dienos socialinė globa namuose ir stacionare žmonėms su sunkia negalia;</w:t>
      </w:r>
    </w:p>
    <w:p w14:paraId="0BA8AB5A" w14:textId="24A6A474"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pagalbiniai darbai sveikatos priežiūros įstaigose;</w:t>
      </w:r>
    </w:p>
    <w:p w14:paraId="184A6955" w14:textId="21222ECA" w:rsidR="002C0817" w:rsidRPr="00926EC1" w:rsidRDefault="002C0817" w:rsidP="00926EC1">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pagalba mokytojui ir auklėtojui darželiuose, priešmokyklinio, bendrojo lavinimo,</w:t>
      </w:r>
      <w:r w:rsidR="00926EC1">
        <w:rPr>
          <w:rFonts w:ascii="Times New Roman" w:hAnsi="Times New Roman" w:cs="Times New Roman"/>
          <w:sz w:val="24"/>
          <w:szCs w:val="24"/>
        </w:rPr>
        <w:t xml:space="preserve"> </w:t>
      </w:r>
      <w:r w:rsidRPr="00926EC1">
        <w:rPr>
          <w:rFonts w:ascii="Times New Roman" w:hAnsi="Times New Roman" w:cs="Times New Roman"/>
          <w:sz w:val="24"/>
          <w:szCs w:val="24"/>
        </w:rPr>
        <w:t>profesinio mokymo įstaigose;</w:t>
      </w:r>
    </w:p>
    <w:p w14:paraId="79B7A922" w14:textId="19AFDAD1"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patalpų bei aplinkos tvarkymo ir priežiūros darbai Kaišiadorių rajono savivaldybės biudžetinėse įstaigose.</w:t>
      </w:r>
      <w:r w:rsidRPr="00D83D02">
        <w:rPr>
          <w:rFonts w:ascii="Times New Roman" w:hAnsi="Times New Roman" w:cs="Times New Roman"/>
          <w:color w:val="000000"/>
          <w:sz w:val="24"/>
          <w:szCs w:val="24"/>
        </w:rPr>
        <w:t xml:space="preserve">     </w:t>
      </w:r>
    </w:p>
    <w:p w14:paraId="15E07397" w14:textId="0A6A530E" w:rsidR="002C0817" w:rsidRPr="00D83D02" w:rsidRDefault="002C0817" w:rsidP="00B450A6">
      <w:pPr>
        <w:pStyle w:val="Sraopastraipa"/>
        <w:numPr>
          <w:ilvl w:val="0"/>
          <w:numId w:val="1"/>
        </w:numPr>
        <w:spacing w:after="0" w:line="276" w:lineRule="auto"/>
        <w:ind w:left="0" w:firstLine="709"/>
        <w:jc w:val="both"/>
        <w:rPr>
          <w:rFonts w:ascii="Times New Roman" w:eastAsia="Arial Unicode MS" w:hAnsi="Times New Roman" w:cs="Times New Roman"/>
          <w:sz w:val="24"/>
          <w:szCs w:val="24"/>
        </w:rPr>
      </w:pPr>
      <w:r w:rsidRPr="00D83D02">
        <w:rPr>
          <w:rFonts w:ascii="Times New Roman" w:hAnsi="Times New Roman" w:cs="Times New Roman"/>
          <w:color w:val="000000"/>
          <w:sz w:val="24"/>
          <w:szCs w:val="24"/>
        </w:rPr>
        <w:t xml:space="preserve">Pagal darbdavių planuojamus darbus </w:t>
      </w:r>
      <w:r w:rsidRPr="00D83D02">
        <w:rPr>
          <w:rFonts w:ascii="Times New Roman" w:hAnsi="Times New Roman" w:cs="Times New Roman"/>
          <w:sz w:val="24"/>
          <w:szCs w:val="24"/>
        </w:rPr>
        <w:t>Užimtumo tarnyba</w:t>
      </w:r>
      <w:r w:rsidRPr="00D83D02">
        <w:rPr>
          <w:rFonts w:ascii="Times New Roman" w:hAnsi="Times New Roman" w:cs="Times New Roman"/>
          <w:color w:val="000000"/>
          <w:sz w:val="24"/>
          <w:szCs w:val="24"/>
        </w:rPr>
        <w:t xml:space="preserve"> atrinks bedarbius (iš </w:t>
      </w:r>
      <w:r w:rsidRPr="00D83D02">
        <w:rPr>
          <w:rFonts w:ascii="Times New Roman" w:hAnsi="Times New Roman" w:cs="Times New Roman"/>
          <w:spacing w:val="-4"/>
          <w:sz w:val="24"/>
          <w:szCs w:val="24"/>
        </w:rPr>
        <w:t>Užimtumo įstatymo 48 straipsnio 2 dalies 1–10</w:t>
      </w:r>
      <w:r w:rsidR="00D87FCA" w:rsidRPr="00D83D02">
        <w:rPr>
          <w:rFonts w:ascii="Times New Roman" w:hAnsi="Times New Roman" w:cs="Times New Roman"/>
          <w:spacing w:val="-4"/>
          <w:sz w:val="24"/>
          <w:szCs w:val="24"/>
        </w:rPr>
        <w:t>, 12</w:t>
      </w:r>
      <w:r w:rsidRPr="00D83D02">
        <w:rPr>
          <w:rFonts w:ascii="Times New Roman" w:hAnsi="Times New Roman" w:cs="Times New Roman"/>
          <w:spacing w:val="-4"/>
          <w:sz w:val="24"/>
          <w:szCs w:val="24"/>
        </w:rPr>
        <w:t xml:space="preserve">  punktuose nurodytų asmenų sąrašo). Prioritetas bus teikiamas labiausiai socialiai pažeidžiamiems, nekvalifikuotiems, vyresnio amžiaus ilgalaikiams bedarbiams ir tiems asmenims, kurie gyvena toje pačioje teritorijoje, kur yra juos įdarbinanti </w:t>
      </w:r>
      <w:r w:rsidRPr="00D83D02">
        <w:rPr>
          <w:rFonts w:ascii="Times New Roman" w:eastAsia="Arial Unicode MS" w:hAnsi="Times New Roman" w:cs="Times New Roman"/>
          <w:sz w:val="24"/>
          <w:szCs w:val="24"/>
        </w:rPr>
        <w:t>organizacija.</w:t>
      </w:r>
    </w:p>
    <w:p w14:paraId="5EBF339B" w14:textId="2C00EC5F" w:rsidR="002C0817" w:rsidRPr="00D83D02" w:rsidRDefault="002C0817" w:rsidP="00A4390A">
      <w:pPr>
        <w:pStyle w:val="Sraopastraipa"/>
        <w:numPr>
          <w:ilvl w:val="0"/>
          <w:numId w:val="1"/>
        </w:numPr>
        <w:tabs>
          <w:tab w:val="left" w:pos="1134"/>
        </w:tabs>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Darbdaviui, įdarbinusiam pagal darbo sutartį laikino pobūdžio darbams atlikti Užimtumo tarnybos siųstus asmenis, už kiekvieną įdarbintą asmenį mokamos subsidijos darbo užmokesčiui, skirtos šioms išlaidoms apmokėti:</w:t>
      </w:r>
    </w:p>
    <w:p w14:paraId="682BB3A6" w14:textId="0A5FA204"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darbo užmokesčio už įdarbinto asmens faktiškai išdirbtą laiką, apskaičiuoto pagal tą mėnesį galiojantį Vyriausybės patvirtintą minimalų valandinį atlygį;</w:t>
      </w:r>
    </w:p>
    <w:p w14:paraId="6F97C82F" w14:textId="11D72E80"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draudėjo privalomojo valstybinio socialinio draudimo įmokoms;</w:t>
      </w:r>
    </w:p>
    <w:p w14:paraId="2CE7ADF5" w14:textId="071F9D13" w:rsidR="002C0817" w:rsidRPr="00D83D02" w:rsidRDefault="002C0817" w:rsidP="00B450A6">
      <w:pPr>
        <w:pStyle w:val="Sraopastraipa"/>
        <w:numPr>
          <w:ilvl w:val="1"/>
          <w:numId w:val="1"/>
        </w:numPr>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piniginei kompensacijai už išmokėtą nenuolatinio pobūdžio darbus dirbusiam asmeniui kompensaciją už nepanaudotas atostogas, įskaitant draudėjo privalomojo valstybinio socialinio draudimo įmokų sumą.</w:t>
      </w:r>
    </w:p>
    <w:p w14:paraId="4F0965A5" w14:textId="62D99AB2" w:rsidR="002C0817" w:rsidRPr="00D83D02" w:rsidRDefault="002C0817" w:rsidP="00A4390A">
      <w:pPr>
        <w:pStyle w:val="Sraopastraipa"/>
        <w:numPr>
          <w:ilvl w:val="0"/>
          <w:numId w:val="1"/>
        </w:numPr>
        <w:tabs>
          <w:tab w:val="left" w:pos="1276"/>
        </w:tabs>
        <w:spacing w:after="0" w:line="276" w:lineRule="auto"/>
        <w:ind w:left="0" w:firstLine="709"/>
        <w:jc w:val="both"/>
        <w:rPr>
          <w:rFonts w:ascii="Times New Roman" w:hAnsi="Times New Roman"/>
          <w:sz w:val="24"/>
          <w:szCs w:val="24"/>
        </w:rPr>
      </w:pPr>
      <w:r w:rsidRPr="00D83D02">
        <w:rPr>
          <w:rFonts w:ascii="Times New Roman" w:eastAsia="Arial Unicode MS" w:hAnsi="Times New Roman" w:cs="Times New Roman"/>
          <w:sz w:val="24"/>
          <w:szCs w:val="24"/>
        </w:rPr>
        <w:t>Tikimasi, kad 13 proc. Programos veiklose dalyvavusių asmenų pavyks įsitvirtinti darbo rinkoje</w:t>
      </w:r>
      <w:r w:rsidRPr="00D83D02">
        <w:rPr>
          <w:rFonts w:ascii="Times New Roman" w:hAnsi="Times New Roman"/>
          <w:sz w:val="24"/>
          <w:szCs w:val="24"/>
        </w:rPr>
        <w:t xml:space="preserve">. </w:t>
      </w:r>
    </w:p>
    <w:p w14:paraId="368D5C62" w14:textId="511092BA" w:rsidR="002C0817" w:rsidRPr="00D83D02" w:rsidRDefault="002C0817" w:rsidP="00A4390A">
      <w:pPr>
        <w:pStyle w:val="Sraopastraipa"/>
        <w:widowControl w:val="0"/>
        <w:numPr>
          <w:ilvl w:val="0"/>
          <w:numId w:val="1"/>
        </w:numPr>
        <w:tabs>
          <w:tab w:val="left" w:pos="1276"/>
        </w:tabs>
        <w:spacing w:after="0" w:line="276" w:lineRule="auto"/>
        <w:ind w:left="0" w:firstLine="709"/>
        <w:rPr>
          <w:rFonts w:ascii="Times New Roman" w:hAnsi="Times New Roman" w:cs="Times New Roman"/>
          <w:sz w:val="24"/>
          <w:szCs w:val="24"/>
        </w:rPr>
      </w:pPr>
      <w:r w:rsidRPr="00D83D02">
        <w:rPr>
          <w:rFonts w:ascii="Times New Roman" w:hAnsi="Times New Roman" w:cs="Times New Roman"/>
          <w:sz w:val="24"/>
          <w:szCs w:val="24"/>
        </w:rPr>
        <w:t xml:space="preserve">Užimtumo skatinimo ir motyvavimo paslaugos: </w:t>
      </w:r>
    </w:p>
    <w:p w14:paraId="681DF597" w14:textId="03D9D146"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palydėti ir padėti gauti socialines paslaugas (nurodytas Socialinių paslaugų kataloge, patvirtintame Lietuvos Respublikos socialinės apsaugos ir darbo ministro 2006 m. balandžio 5 d. įsakymu Nr. A1</w:t>
      </w:r>
      <w:r w:rsidR="00195F08" w:rsidRPr="00D83D02">
        <w:rPr>
          <w:rFonts w:ascii="Times New Roman" w:eastAsia="Times New Roman" w:hAnsi="Times New Roman" w:cs="Times New Roman"/>
          <w:color w:val="000000"/>
          <w:sz w:val="24"/>
          <w:szCs w:val="24"/>
          <w:lang w:eastAsia="lt-LT"/>
        </w:rPr>
        <w:t>–</w:t>
      </w:r>
      <w:r w:rsidRPr="00D83D02">
        <w:rPr>
          <w:rFonts w:ascii="Times New Roman" w:eastAsia="Times New Roman" w:hAnsi="Times New Roman" w:cs="Times New Roman"/>
          <w:color w:val="000000"/>
          <w:sz w:val="24"/>
          <w:szCs w:val="24"/>
          <w:lang w:eastAsia="lt-LT"/>
        </w:rPr>
        <w:t>93 „Dėl Socialinių paslaugų katalogo patvirtinimo“), sveikatos, švietimo ir kitas paslaugas;</w:t>
      </w:r>
    </w:p>
    <w:p w14:paraId="60638176" w14:textId="563E2CE4"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įgyti socialinių įgūdžių ir (ar) motyvacijos dirbti;</w:t>
      </w:r>
    </w:p>
    <w:p w14:paraId="646A8360" w14:textId="2A4D0517"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padėti įgyvendinti darbo pareigas ir šeimos nario ar kartu gyvenančio asmens priežiūrą ar slaugą;</w:t>
      </w:r>
    </w:p>
    <w:p w14:paraId="653EEF36" w14:textId="67C90A29"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paskatinti grįžti į darbo rinką įsiskolinimų turinčius asmenis, kuriems apribotas disponavimas piniginėmis lėšomis ir (ar) antstolio, kitų institucijų ar pareigūnų nurodymu priverstinai nurašomos piniginės lėšos skolai apmokėti;</w:t>
      </w:r>
    </w:p>
    <w:p w14:paraId="3A6BD5B1" w14:textId="2697B9B0"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padėti atvykti iš nuolatinės gyvenamosios vietos į darbo vietą;</w:t>
      </w:r>
    </w:p>
    <w:p w14:paraId="55F1B06E" w14:textId="25BB52E8"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gydyti priklausomybes nuo alkoholio, narkotinių, psichotropinių ir kitų psichiką veikiančių medžiagų, azartinių žaidimų;</w:t>
      </w:r>
    </w:p>
    <w:p w14:paraId="340A5097" w14:textId="1E684A14"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teikti palaikymą įsidarbinus, siekiant užtikrinti tvarų užimtumą;</w:t>
      </w:r>
    </w:p>
    <w:p w14:paraId="0AC28886" w14:textId="21EE92CC" w:rsidR="002C0817" w:rsidRPr="00D83D02" w:rsidRDefault="002C0817" w:rsidP="00A4390A">
      <w:pPr>
        <w:pStyle w:val="Sraopastraipa"/>
        <w:widowControl w:val="0"/>
        <w:numPr>
          <w:ilvl w:val="1"/>
          <w:numId w:val="1"/>
        </w:numPr>
        <w:tabs>
          <w:tab w:val="left" w:pos="1276"/>
        </w:tabs>
        <w:spacing w:after="0" w:line="276" w:lineRule="auto"/>
        <w:ind w:left="0" w:firstLine="709"/>
        <w:jc w:val="both"/>
        <w:rPr>
          <w:rFonts w:ascii="Times New Roman" w:eastAsia="Times New Roman" w:hAnsi="Times New Roman" w:cs="Times New Roman"/>
          <w:bCs/>
          <w:sz w:val="24"/>
          <w:szCs w:val="24"/>
        </w:rPr>
      </w:pPr>
      <w:r w:rsidRPr="00D83D02">
        <w:rPr>
          <w:rFonts w:ascii="Times New Roman" w:eastAsia="Times New Roman" w:hAnsi="Times New Roman" w:cs="Times New Roman"/>
          <w:color w:val="000000"/>
          <w:sz w:val="24"/>
          <w:szCs w:val="24"/>
          <w:lang w:eastAsia="lt-LT"/>
        </w:rPr>
        <w:t>šalinti kitas kliūtis tvariam užimtumui.</w:t>
      </w:r>
    </w:p>
    <w:p w14:paraId="63FC4416" w14:textId="5882520E" w:rsidR="002C0817" w:rsidRPr="00D83D02" w:rsidRDefault="002C0817" w:rsidP="00A4390A">
      <w:pPr>
        <w:pStyle w:val="Sraopastraipa"/>
        <w:numPr>
          <w:ilvl w:val="0"/>
          <w:numId w:val="1"/>
        </w:numPr>
        <w:tabs>
          <w:tab w:val="left" w:pos="1276"/>
          <w:tab w:val="left" w:pos="1560"/>
        </w:tabs>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Numatoma priemonės ir paslaugų įgyvendinimo trukmė:</w:t>
      </w:r>
    </w:p>
    <w:p w14:paraId="5FCCDDCD" w14:textId="1A92DAE6" w:rsidR="002C0817" w:rsidRPr="00D83D02" w:rsidRDefault="002C0817" w:rsidP="00A4390A">
      <w:pPr>
        <w:pStyle w:val="Sraopastraipa"/>
        <w:numPr>
          <w:ilvl w:val="1"/>
          <w:numId w:val="1"/>
        </w:numPr>
        <w:tabs>
          <w:tab w:val="left" w:pos="1276"/>
          <w:tab w:val="left" w:pos="1560"/>
        </w:tabs>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Priemonės – iki einamųjų metų gruodžio mėn.</w:t>
      </w:r>
    </w:p>
    <w:p w14:paraId="5165EB32" w14:textId="0EE46E0B" w:rsidR="002C0817" w:rsidRPr="00D83D02" w:rsidRDefault="002C0817" w:rsidP="00A4390A">
      <w:pPr>
        <w:pStyle w:val="Sraopastraipa"/>
        <w:numPr>
          <w:ilvl w:val="1"/>
          <w:numId w:val="1"/>
        </w:numPr>
        <w:tabs>
          <w:tab w:val="left" w:pos="1276"/>
          <w:tab w:val="left" w:pos="1560"/>
        </w:tabs>
        <w:spacing w:after="0" w:line="276" w:lineRule="auto"/>
        <w:ind w:left="0" w:firstLine="709"/>
        <w:jc w:val="both"/>
        <w:rPr>
          <w:rFonts w:ascii="Times New Roman" w:hAnsi="Times New Roman" w:cs="Times New Roman"/>
          <w:sz w:val="24"/>
          <w:szCs w:val="24"/>
        </w:rPr>
      </w:pPr>
      <w:r w:rsidRPr="00D83D02">
        <w:rPr>
          <w:rFonts w:ascii="Times New Roman" w:hAnsi="Times New Roman" w:cs="Times New Roman"/>
          <w:sz w:val="24"/>
          <w:szCs w:val="24"/>
        </w:rPr>
        <w:t>Paslaugos bus teikiamos pagal poreikį tiek laiko, kiek yra reikalinga ir tikslinga, neatsižvelgiant į Programos pabaigos datą ar nustatant kelių mėnesių maksimalų paslaugų teikimo terminą.</w:t>
      </w:r>
    </w:p>
    <w:p w14:paraId="4DFCC251" w14:textId="77777777" w:rsidR="002C0817" w:rsidRDefault="002C0817" w:rsidP="00B450A6">
      <w:pPr>
        <w:pStyle w:val="Sraopastraipa"/>
        <w:spacing w:after="0" w:line="276" w:lineRule="auto"/>
        <w:ind w:left="0" w:firstLine="709"/>
        <w:jc w:val="both"/>
        <w:rPr>
          <w:rFonts w:ascii="Times New Roman" w:eastAsia="Arial Unicode MS" w:hAnsi="Times New Roman" w:cs="Times New Roman"/>
          <w:sz w:val="24"/>
          <w:szCs w:val="24"/>
        </w:rPr>
      </w:pPr>
      <w:r>
        <w:rPr>
          <w:rFonts w:ascii="Times New Roman" w:eastAsia="Calibri" w:hAnsi="Times New Roman" w:cs="Times New Roman"/>
          <w:bCs/>
          <w:sz w:val="24"/>
          <w:szCs w:val="24"/>
          <w:lang w:eastAsia="lt-LT"/>
        </w:rPr>
        <w:lastRenderedPageBreak/>
        <w:t xml:space="preserve">   </w:t>
      </w:r>
    </w:p>
    <w:p w14:paraId="74B77F81" w14:textId="77777777" w:rsidR="00DF3361" w:rsidRDefault="00DF3361" w:rsidP="006B5511">
      <w:pPr>
        <w:spacing w:after="0" w:line="276" w:lineRule="auto"/>
        <w:jc w:val="center"/>
        <w:rPr>
          <w:rFonts w:ascii="Times New Roman" w:hAnsi="Times New Roman" w:cs="Times New Roman"/>
          <w:b/>
          <w:bCs/>
          <w:sz w:val="24"/>
          <w:szCs w:val="24"/>
        </w:rPr>
      </w:pPr>
    </w:p>
    <w:p w14:paraId="3EA36F26" w14:textId="77777777" w:rsidR="002C0817" w:rsidRDefault="002C0817" w:rsidP="006B5511">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VI SKYRIUS</w:t>
      </w:r>
    </w:p>
    <w:p w14:paraId="5AC6263B" w14:textId="026CE92A" w:rsidR="002C0817" w:rsidRDefault="002C0817" w:rsidP="00926EC1">
      <w:pPr>
        <w:spacing w:line="276" w:lineRule="auto"/>
        <w:jc w:val="center"/>
        <w:rPr>
          <w:rFonts w:ascii="Times New Roman" w:hAnsi="Times New Roman" w:cs="Times New Roman"/>
          <w:b/>
          <w:bCs/>
          <w:iCs/>
          <w:sz w:val="24"/>
          <w:szCs w:val="24"/>
        </w:rPr>
      </w:pPr>
      <w:r>
        <w:rPr>
          <w:rFonts w:ascii="Times New Roman" w:hAnsi="Times New Roman" w:cs="Times New Roman"/>
          <w:b/>
          <w:bCs/>
          <w:iCs/>
          <w:sz w:val="24"/>
          <w:szCs w:val="24"/>
        </w:rPr>
        <w:t>PROGRAMOS ĮGYVENDINIMO ETAPAI</w:t>
      </w:r>
    </w:p>
    <w:p w14:paraId="7EB593CD" w14:textId="5F520828" w:rsidR="002C0817" w:rsidRPr="00B450A6" w:rsidRDefault="002C0817" w:rsidP="00A4390A">
      <w:pPr>
        <w:pStyle w:val="Sraopastraipa"/>
        <w:numPr>
          <w:ilvl w:val="0"/>
          <w:numId w:val="1"/>
        </w:numPr>
        <w:tabs>
          <w:tab w:val="left" w:pos="1276"/>
        </w:tabs>
        <w:spacing w:after="0" w:line="276" w:lineRule="auto"/>
        <w:ind w:left="0" w:firstLine="709"/>
        <w:jc w:val="both"/>
        <w:rPr>
          <w:rFonts w:ascii="Times New Roman" w:hAnsi="Times New Roman" w:cs="Times New Roman"/>
          <w:b/>
          <w:bCs/>
          <w:iCs/>
          <w:color w:val="000000"/>
          <w:sz w:val="24"/>
          <w:szCs w:val="24"/>
        </w:rPr>
      </w:pPr>
      <w:r w:rsidRPr="00B450A6">
        <w:rPr>
          <w:rFonts w:ascii="Times New Roman" w:hAnsi="Times New Roman" w:cs="Times New Roman"/>
          <w:color w:val="000000"/>
          <w:sz w:val="24"/>
          <w:szCs w:val="24"/>
        </w:rPr>
        <w:t>Laikino pobūdžio darbų įgyvendinimas:</w:t>
      </w:r>
    </w:p>
    <w:p w14:paraId="16F40EAB" w14:textId="5B32F475" w:rsidR="002C0817" w:rsidRPr="00B450A6" w:rsidRDefault="002C0817" w:rsidP="00A4390A">
      <w:pPr>
        <w:pStyle w:val="Sraopastraipa"/>
        <w:numPr>
          <w:ilvl w:val="1"/>
          <w:numId w:val="1"/>
        </w:numPr>
        <w:tabs>
          <w:tab w:val="left" w:pos="1276"/>
        </w:tabs>
        <w:spacing w:after="0" w:line="276" w:lineRule="auto"/>
        <w:ind w:left="0" w:firstLine="709"/>
        <w:jc w:val="both"/>
        <w:rPr>
          <w:rFonts w:ascii="Times New Roman" w:hAnsi="Times New Roman" w:cs="Times New Roman"/>
          <w:color w:val="000000"/>
          <w:sz w:val="24"/>
          <w:szCs w:val="24"/>
        </w:rPr>
      </w:pPr>
      <w:r w:rsidRPr="00B450A6">
        <w:rPr>
          <w:rFonts w:ascii="Times New Roman" w:hAnsi="Times New Roman" w:cs="Times New Roman"/>
          <w:color w:val="000000"/>
          <w:sz w:val="24"/>
          <w:szCs w:val="24"/>
        </w:rPr>
        <w:t xml:space="preserve">Kaišiadorių rajono savivaldybės tinklalapyje www.kaisiadorys.lt bus skelbiamas darbdavių – </w:t>
      </w:r>
      <w:r w:rsidRPr="00B450A6">
        <w:rPr>
          <w:rFonts w:ascii="Times New Roman" w:eastAsia="Arial Unicode MS" w:hAnsi="Times New Roman" w:cs="Times New Roman"/>
          <w:sz w:val="24"/>
          <w:szCs w:val="24"/>
        </w:rPr>
        <w:t>ne pelno siekiančių organizacijų ir biudžetinių įstaigų</w:t>
      </w:r>
      <w:r w:rsidRPr="00B450A6">
        <w:rPr>
          <w:rFonts w:ascii="Times New Roman" w:hAnsi="Times New Roman" w:cs="Times New Roman"/>
          <w:color w:val="000000"/>
          <w:sz w:val="24"/>
          <w:szCs w:val="24"/>
        </w:rPr>
        <w:t xml:space="preserve"> – atrankos konkursas laikiniems darbams įgyvendinti. </w:t>
      </w:r>
    </w:p>
    <w:p w14:paraId="2BE37EE1" w14:textId="4CD91301" w:rsidR="002C0817" w:rsidRPr="00B450A6" w:rsidRDefault="002C0817" w:rsidP="00A4390A">
      <w:pPr>
        <w:pStyle w:val="Sraopastraipa"/>
        <w:numPr>
          <w:ilvl w:val="1"/>
          <w:numId w:val="1"/>
        </w:numPr>
        <w:tabs>
          <w:tab w:val="left" w:pos="1276"/>
        </w:tabs>
        <w:spacing w:after="0" w:line="276" w:lineRule="auto"/>
        <w:ind w:left="0" w:firstLine="709"/>
        <w:jc w:val="both"/>
        <w:rPr>
          <w:rFonts w:ascii="Times New Roman" w:hAnsi="Times New Roman" w:cs="Times New Roman"/>
          <w:color w:val="000000"/>
          <w:sz w:val="24"/>
          <w:szCs w:val="24"/>
        </w:rPr>
      </w:pPr>
      <w:r w:rsidRPr="00B450A6">
        <w:rPr>
          <w:rFonts w:ascii="Times New Roman" w:hAnsi="Times New Roman" w:cs="Times New Roman"/>
          <w:color w:val="000000"/>
          <w:sz w:val="24"/>
          <w:szCs w:val="24"/>
        </w:rPr>
        <w:t>Darbdaviai, norintys įdarbinti bedarbius nuo dviejų iki šešių mėnesių, teiks paraiškas Kaišiadorių rajono savivaldybės darbdavių, pageidaujančių įgyvendinti laikinus darbus, atrankos komisijai (toliau – komisija).</w:t>
      </w:r>
    </w:p>
    <w:p w14:paraId="51873F86" w14:textId="3EBAF9C9" w:rsidR="002C0817" w:rsidRPr="00B450A6" w:rsidRDefault="002C0817" w:rsidP="00A4390A">
      <w:pPr>
        <w:pStyle w:val="Sraopastraipa"/>
        <w:numPr>
          <w:ilvl w:val="1"/>
          <w:numId w:val="1"/>
        </w:numPr>
        <w:tabs>
          <w:tab w:val="left" w:pos="1276"/>
        </w:tabs>
        <w:spacing w:after="0" w:line="276" w:lineRule="auto"/>
        <w:ind w:left="0" w:firstLine="709"/>
        <w:jc w:val="both"/>
        <w:rPr>
          <w:rFonts w:ascii="Times New Roman" w:eastAsia="Arial Unicode MS" w:hAnsi="Times New Roman" w:cs="Times New Roman"/>
          <w:sz w:val="24"/>
          <w:szCs w:val="24"/>
        </w:rPr>
      </w:pPr>
      <w:r w:rsidRPr="00B450A6">
        <w:rPr>
          <w:rFonts w:ascii="Times New Roman" w:hAnsi="Times New Roman" w:cs="Times New Roman"/>
          <w:color w:val="000000"/>
          <w:sz w:val="24"/>
          <w:szCs w:val="24"/>
        </w:rPr>
        <w:t xml:space="preserve">Komisija, įvertinusi darbų reikalingumą, paskirstys turimus darbo išteklius </w:t>
      </w:r>
      <w:r w:rsidRPr="00B450A6">
        <w:rPr>
          <w:rFonts w:ascii="Times New Roman" w:eastAsia="Arial Unicode MS" w:hAnsi="Times New Roman" w:cs="Times New Roman"/>
          <w:sz w:val="24"/>
          <w:szCs w:val="24"/>
        </w:rPr>
        <w:t xml:space="preserve">ne pelno siekiančioms organizacijoms ir biudžetinėms įstaigoms. </w:t>
      </w:r>
    </w:p>
    <w:p w14:paraId="4C9CE3F3" w14:textId="260D677E" w:rsidR="002C0817" w:rsidRPr="00B450A6" w:rsidRDefault="002C0817" w:rsidP="00A4390A">
      <w:pPr>
        <w:pStyle w:val="Sraopastraipa"/>
        <w:numPr>
          <w:ilvl w:val="1"/>
          <w:numId w:val="1"/>
        </w:numPr>
        <w:tabs>
          <w:tab w:val="left" w:pos="1276"/>
        </w:tabs>
        <w:spacing w:after="0" w:line="276" w:lineRule="auto"/>
        <w:ind w:left="0" w:firstLine="709"/>
        <w:jc w:val="both"/>
        <w:rPr>
          <w:rFonts w:ascii="Times New Roman" w:eastAsia="Arial Unicode MS" w:hAnsi="Times New Roman" w:cs="Times New Roman"/>
          <w:sz w:val="24"/>
          <w:szCs w:val="24"/>
        </w:rPr>
      </w:pPr>
      <w:r w:rsidRPr="00B450A6">
        <w:rPr>
          <w:rFonts w:ascii="Times New Roman" w:eastAsia="Arial Unicode MS" w:hAnsi="Times New Roman" w:cs="Times New Roman"/>
          <w:sz w:val="24"/>
          <w:szCs w:val="24"/>
        </w:rPr>
        <w:t>Kaišiadorių rajono savivaldybės mero potvarkiu, atsižvelgiant į komisijos pateiktą apibendrintą informaciją apie pateiktas paraiškas, tvirtinamas darbdavių sąrašas su reikalingomis finansuoti darbų lėšomis. Su kiekvienu darbdaviu sudaroma biudžeto lėšų naudojimo sutartis.</w:t>
      </w:r>
    </w:p>
    <w:p w14:paraId="39E1CD2D" w14:textId="6B480D96" w:rsidR="002C0817" w:rsidRPr="00B450A6" w:rsidRDefault="002C0817" w:rsidP="00A4390A">
      <w:pPr>
        <w:pStyle w:val="Sraopastraipa"/>
        <w:numPr>
          <w:ilvl w:val="1"/>
          <w:numId w:val="1"/>
        </w:numPr>
        <w:tabs>
          <w:tab w:val="left" w:pos="1276"/>
        </w:tabs>
        <w:spacing w:after="0" w:line="276" w:lineRule="auto"/>
        <w:ind w:left="0" w:firstLine="709"/>
        <w:jc w:val="both"/>
        <w:rPr>
          <w:rFonts w:ascii="Times New Roman" w:hAnsi="Times New Roman" w:cs="Times New Roman"/>
          <w:spacing w:val="-4"/>
          <w:sz w:val="24"/>
          <w:szCs w:val="24"/>
        </w:rPr>
      </w:pPr>
      <w:r w:rsidRPr="00B450A6">
        <w:rPr>
          <w:rFonts w:ascii="Times New Roman" w:eastAsia="Arial Unicode MS" w:hAnsi="Times New Roman" w:cs="Times New Roman"/>
          <w:sz w:val="24"/>
          <w:szCs w:val="24"/>
        </w:rPr>
        <w:t>Apmokėjimui pateikiami dokumentai: darbo laiko apskaitos žiniaraščio išrašas ar kopija ir darbo užmokesčio priskaičiavimo ir išmokėjimo žiniaraščio išrašas ar kopija. Darbuotojui susirgus, jo įdarbinimo laikas pratęsiamas tiek dienų, kiek ji</w:t>
      </w:r>
      <w:bookmarkStart w:id="9" w:name="part_11dc8b3fdfd746aeb0496309a61de60e"/>
      <w:bookmarkEnd w:id="9"/>
      <w:r w:rsidRPr="00B450A6">
        <w:rPr>
          <w:rFonts w:ascii="Times New Roman" w:eastAsia="Arial Unicode MS" w:hAnsi="Times New Roman" w:cs="Times New Roman"/>
          <w:sz w:val="24"/>
          <w:szCs w:val="24"/>
        </w:rPr>
        <w:t>s sirgo.</w:t>
      </w:r>
      <w:r w:rsidRPr="00B450A6">
        <w:rPr>
          <w:rFonts w:ascii="Times New Roman" w:hAnsi="Times New Roman" w:cs="Times New Roman"/>
          <w:spacing w:val="-4"/>
          <w:sz w:val="24"/>
          <w:szCs w:val="24"/>
        </w:rPr>
        <w:t xml:space="preserve">   </w:t>
      </w:r>
    </w:p>
    <w:p w14:paraId="26890068" w14:textId="463E11E7" w:rsidR="002C0817" w:rsidRPr="00B450A6" w:rsidRDefault="002C0817" w:rsidP="00A4390A">
      <w:pPr>
        <w:pStyle w:val="Sraopastraipa"/>
        <w:numPr>
          <w:ilvl w:val="0"/>
          <w:numId w:val="1"/>
        </w:numPr>
        <w:tabs>
          <w:tab w:val="left" w:pos="1276"/>
        </w:tabs>
        <w:spacing w:after="0" w:line="276" w:lineRule="auto"/>
        <w:ind w:left="0" w:firstLine="709"/>
        <w:jc w:val="both"/>
        <w:rPr>
          <w:rFonts w:ascii="Times New Roman" w:hAnsi="Times New Roman" w:cs="Times New Roman"/>
          <w:spacing w:val="-4"/>
          <w:sz w:val="24"/>
          <w:szCs w:val="24"/>
        </w:rPr>
      </w:pPr>
      <w:r w:rsidRPr="00B450A6">
        <w:rPr>
          <w:rFonts w:ascii="Times New Roman" w:hAnsi="Times New Roman" w:cs="Times New Roman"/>
          <w:spacing w:val="-4"/>
          <w:sz w:val="24"/>
          <w:szCs w:val="24"/>
        </w:rPr>
        <w:t xml:space="preserve">Paslaugų teikimas:    </w:t>
      </w:r>
    </w:p>
    <w:p w14:paraId="70E14D13" w14:textId="0D9DB021" w:rsidR="002C0817" w:rsidRPr="00B450A6" w:rsidRDefault="002C0817" w:rsidP="00A4390A">
      <w:pPr>
        <w:pStyle w:val="Sraopastraipa"/>
        <w:numPr>
          <w:ilvl w:val="1"/>
          <w:numId w:val="1"/>
        </w:numPr>
        <w:tabs>
          <w:tab w:val="left" w:pos="1276"/>
          <w:tab w:val="left" w:pos="1418"/>
          <w:tab w:val="left" w:pos="1560"/>
        </w:tabs>
        <w:spacing w:after="0" w:line="276" w:lineRule="auto"/>
        <w:ind w:left="0" w:firstLine="709"/>
        <w:jc w:val="both"/>
        <w:rPr>
          <w:rFonts w:ascii="Times New Roman" w:eastAsia="Arial Unicode MS" w:hAnsi="Times New Roman" w:cs="Times New Roman"/>
          <w:sz w:val="24"/>
          <w:szCs w:val="24"/>
        </w:rPr>
      </w:pPr>
      <w:r w:rsidRPr="00B450A6">
        <w:rPr>
          <w:rFonts w:ascii="Times New Roman" w:hAnsi="Times New Roman" w:cs="Times New Roman"/>
          <w:spacing w:val="-4"/>
          <w:sz w:val="24"/>
          <w:szCs w:val="24"/>
        </w:rPr>
        <w:t xml:space="preserve">Kaišiadorių rajono savivaldybė, </w:t>
      </w:r>
      <w:r w:rsidRPr="00B450A6">
        <w:rPr>
          <w:rFonts w:ascii="Times New Roman" w:hAnsi="Times New Roman" w:cs="Times New Roman"/>
          <w:color w:val="000000"/>
          <w:sz w:val="24"/>
          <w:szCs w:val="24"/>
        </w:rPr>
        <w:t xml:space="preserve">NVO, seniūnijos, kurioje gyvena asmuo, seniūnas ar Socialinių paslaugų centro darbuotojai, nustatę, kad asmeniui tikslinga dalyvauti Programoje, siunčia jį į Užimtumo tarnybą, arba Užimtumo tarnyba, pati nustačiusi, kad asmeniui tikslinga dalyvauti, su asmeniu sudaro individualaus užimtumo veiklos planą ir siunčia Tikslinės grupės asmenis pas </w:t>
      </w:r>
      <w:r w:rsidRPr="00B450A6">
        <w:rPr>
          <w:rFonts w:ascii="Times New Roman" w:hAnsi="Times New Roman" w:cs="Times New Roman"/>
          <w:bCs/>
          <w:sz w:val="24"/>
          <w:szCs w:val="24"/>
        </w:rPr>
        <w:t xml:space="preserve">atvejo vadybininką, o </w:t>
      </w:r>
      <w:r w:rsidRPr="00B450A6">
        <w:rPr>
          <w:rFonts w:ascii="Times New Roman" w:eastAsia="Arial Unicode MS" w:hAnsi="Times New Roman" w:cs="Times New Roman"/>
          <w:sz w:val="24"/>
          <w:szCs w:val="24"/>
        </w:rPr>
        <w:t>Užimtumo įstatymo 8 straipsnio 2 dalies 1–10</w:t>
      </w:r>
      <w:r w:rsidR="00D87FCA" w:rsidRPr="00B450A6">
        <w:rPr>
          <w:rFonts w:ascii="Times New Roman" w:eastAsia="Arial Unicode MS" w:hAnsi="Times New Roman" w:cs="Times New Roman"/>
          <w:sz w:val="24"/>
          <w:szCs w:val="24"/>
        </w:rPr>
        <w:t>, 12</w:t>
      </w:r>
      <w:r w:rsidRPr="00B450A6">
        <w:rPr>
          <w:rFonts w:ascii="Times New Roman" w:eastAsia="Arial Unicode MS" w:hAnsi="Times New Roman" w:cs="Times New Roman"/>
          <w:sz w:val="24"/>
          <w:szCs w:val="24"/>
        </w:rPr>
        <w:t xml:space="preserve"> punktuose nurodytus asmenis –  pas priemonių koordinatorių.</w:t>
      </w:r>
    </w:p>
    <w:p w14:paraId="0E56D40E" w14:textId="5454DA58" w:rsidR="002C0817" w:rsidRPr="00B450A6" w:rsidRDefault="002C0817" w:rsidP="00A4390A">
      <w:pPr>
        <w:pStyle w:val="Sraopastraipa"/>
        <w:numPr>
          <w:ilvl w:val="1"/>
          <w:numId w:val="1"/>
        </w:numPr>
        <w:tabs>
          <w:tab w:val="left" w:pos="1276"/>
          <w:tab w:val="left" w:pos="1418"/>
          <w:tab w:val="left" w:pos="1560"/>
        </w:tabs>
        <w:spacing w:after="0" w:line="276" w:lineRule="auto"/>
        <w:ind w:left="0" w:firstLine="709"/>
        <w:jc w:val="both"/>
        <w:rPr>
          <w:rFonts w:ascii="Times New Roman" w:eastAsia="Times New Roman" w:hAnsi="Times New Roman" w:cs="Times New Roman"/>
          <w:sz w:val="24"/>
          <w:szCs w:val="24"/>
          <w:lang w:eastAsia="lt-LT"/>
        </w:rPr>
      </w:pPr>
      <w:bookmarkStart w:id="10" w:name="part_b918bf781df54d2b9df56c09049d97b9"/>
      <w:bookmarkStart w:id="11" w:name="part_2d039bd467104e5b94a396160263e560"/>
      <w:bookmarkEnd w:id="10"/>
      <w:bookmarkEnd w:id="11"/>
      <w:r w:rsidRPr="00B450A6">
        <w:rPr>
          <w:rFonts w:ascii="Times New Roman" w:eastAsia="Times New Roman" w:hAnsi="Times New Roman" w:cs="Times New Roman"/>
          <w:sz w:val="24"/>
          <w:szCs w:val="24"/>
          <w:lang w:eastAsia="lt-LT"/>
        </w:rPr>
        <w:t>Atvejo vadybininkas ir Atvejo komanda, parinkdami  Paslaugas Tikslinėms grupėms, vadovaujasi Aprašo 6.6.3–6.6.5.5 papunkčiais ir Tvarkos aprašu.</w:t>
      </w:r>
    </w:p>
    <w:p w14:paraId="288A0DD1" w14:textId="56D9ADA3" w:rsidR="00A4390A" w:rsidRPr="00A4390A" w:rsidRDefault="002C0817" w:rsidP="00A4390A">
      <w:pPr>
        <w:pStyle w:val="Sraopastraipa"/>
        <w:numPr>
          <w:ilvl w:val="1"/>
          <w:numId w:val="1"/>
        </w:numPr>
        <w:tabs>
          <w:tab w:val="left" w:pos="1276"/>
        </w:tabs>
        <w:spacing w:after="0" w:line="276" w:lineRule="auto"/>
        <w:ind w:left="0" w:firstLine="709"/>
        <w:jc w:val="both"/>
        <w:rPr>
          <w:rFonts w:ascii="Times New Roman" w:eastAsia="Times New Roman" w:hAnsi="Times New Roman" w:cs="Times New Roman"/>
          <w:sz w:val="24"/>
          <w:szCs w:val="24"/>
          <w:lang w:eastAsia="lt-LT"/>
        </w:rPr>
      </w:pPr>
      <w:bookmarkStart w:id="12" w:name="part_bac27d005df5445bbe51d317503db650"/>
      <w:bookmarkEnd w:id="12"/>
      <w:r w:rsidRPr="00B450A6">
        <w:rPr>
          <w:rFonts w:ascii="Times New Roman" w:eastAsia="Times New Roman" w:hAnsi="Times New Roman" w:cs="Times New Roman"/>
          <w:sz w:val="24"/>
          <w:szCs w:val="24"/>
          <w:lang w:eastAsia="lt-LT"/>
        </w:rPr>
        <w:t>Priemonių koordinatorius atlieka veiksmus, vadovaudamasis Aprašo 6.6.6.1–6.6.6.3 papunkčiais.</w:t>
      </w:r>
    </w:p>
    <w:p w14:paraId="7CED1AE7" w14:textId="77777777" w:rsidR="00A4390A" w:rsidRDefault="00A4390A" w:rsidP="00A4390A">
      <w:pPr>
        <w:spacing w:after="0" w:line="276" w:lineRule="auto"/>
        <w:jc w:val="center"/>
        <w:rPr>
          <w:rFonts w:ascii="Times New Roman" w:hAnsi="Times New Roman" w:cs="Times New Roman"/>
          <w:b/>
          <w:bCs/>
          <w:sz w:val="24"/>
          <w:szCs w:val="24"/>
        </w:rPr>
      </w:pPr>
    </w:p>
    <w:p w14:paraId="4C40E389" w14:textId="77E73BC6" w:rsidR="002C0817" w:rsidRDefault="002C0817" w:rsidP="00A4390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VII SKYRIUS</w:t>
      </w:r>
    </w:p>
    <w:p w14:paraId="118C43CF" w14:textId="4DBFD637" w:rsidR="002C0817" w:rsidRDefault="002C0817" w:rsidP="00926EC1">
      <w:pPr>
        <w:widowControl w:val="0"/>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PROGRAMOS ĮGYVENDINIMO PRIEŽIŪRA IR ĮVERTINIMAS</w:t>
      </w:r>
    </w:p>
    <w:p w14:paraId="27C8D060" w14:textId="77777777" w:rsidR="009A1A7A" w:rsidRDefault="009A1A7A" w:rsidP="00926EC1">
      <w:pPr>
        <w:widowControl w:val="0"/>
        <w:spacing w:line="276" w:lineRule="auto"/>
        <w:jc w:val="center"/>
        <w:rPr>
          <w:rFonts w:ascii="Times New Roman" w:eastAsia="Calibri" w:hAnsi="Times New Roman" w:cs="Times New Roman"/>
          <w:b/>
          <w:sz w:val="24"/>
          <w:szCs w:val="24"/>
        </w:rPr>
      </w:pPr>
    </w:p>
    <w:p w14:paraId="4D120EC6" w14:textId="393056AE" w:rsidR="002C0817" w:rsidRPr="00B450A6" w:rsidRDefault="002C0817" w:rsidP="00A4390A">
      <w:pPr>
        <w:pStyle w:val="Sraopastraipa"/>
        <w:widowControl w:val="0"/>
        <w:numPr>
          <w:ilvl w:val="0"/>
          <w:numId w:val="1"/>
        </w:numPr>
        <w:tabs>
          <w:tab w:val="left" w:pos="1418"/>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 xml:space="preserve">Nuolatinę Įdarbinimo priemonės, </w:t>
      </w:r>
      <w:r w:rsidRPr="00B450A6">
        <w:rPr>
          <w:rFonts w:ascii="Times New Roman" w:hAnsi="Times New Roman" w:cs="Times New Roman"/>
          <w:sz w:val="24"/>
          <w:szCs w:val="24"/>
        </w:rPr>
        <w:t>Užimtumo skatinimo ir motyvavimo paslaugos</w:t>
      </w:r>
      <w:r w:rsidRPr="00B450A6">
        <w:rPr>
          <w:rFonts w:ascii="Times New Roman" w:eastAsia="Calibri" w:hAnsi="Times New Roman" w:cs="Times New Roman"/>
          <w:sz w:val="24"/>
          <w:szCs w:val="24"/>
        </w:rPr>
        <w:t xml:space="preserve"> įgyvendinimą, stebėseną ir pažangos vertinimą bei tikslinimą pagal kintančias aplinkybes vykdys Kaišiadorių rajono savivaldybės administracija. </w:t>
      </w:r>
    </w:p>
    <w:p w14:paraId="48CDB312" w14:textId="3AB20112" w:rsidR="002C0817" w:rsidRPr="00B450A6" w:rsidRDefault="002C0817" w:rsidP="00A4390A">
      <w:pPr>
        <w:pStyle w:val="Sraopastraipa"/>
        <w:widowControl w:val="0"/>
        <w:numPr>
          <w:ilvl w:val="1"/>
          <w:numId w:val="1"/>
        </w:numPr>
        <w:tabs>
          <w:tab w:val="left" w:pos="1418"/>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Darbdaviai, pasibaigus ketvirčiui, iki kito mėnesio 10 dienos teiks Kaišiadorių rajono savivaldybės administracijos Buhalterijos skyriui informaciją apie įdarbintų asmenų darbo laiką, gautą darbo užmokestį ir dirbtus darbus.</w:t>
      </w:r>
    </w:p>
    <w:p w14:paraId="165B9E05" w14:textId="59DFD419" w:rsidR="002C0817" w:rsidRPr="00B450A6" w:rsidRDefault="002C0817" w:rsidP="00A4390A">
      <w:pPr>
        <w:pStyle w:val="Sraopastraipa"/>
        <w:widowControl w:val="0"/>
        <w:numPr>
          <w:ilvl w:val="1"/>
          <w:numId w:val="1"/>
        </w:numPr>
        <w:tabs>
          <w:tab w:val="left" w:pos="1418"/>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Kaišiadorių socialinių paslaugų centras, pasibaigus mėnesiui, iki kito mėnesio 10 dienos Programos koordinatoriui teikia ataskaitą, kiek ir kokių per mėnesį suteikta paslaugų, kiek dalyvavo asmenų, kiek panaudota lėšų.</w:t>
      </w:r>
    </w:p>
    <w:p w14:paraId="53C9EF8C" w14:textId="3628AFB5" w:rsidR="002C0817" w:rsidRPr="00B450A6" w:rsidRDefault="002C0817" w:rsidP="00A4390A">
      <w:pPr>
        <w:pStyle w:val="Sraopastraipa"/>
        <w:widowControl w:val="0"/>
        <w:numPr>
          <w:ilvl w:val="0"/>
          <w:numId w:val="1"/>
        </w:numPr>
        <w:tabs>
          <w:tab w:val="left" w:pos="1276"/>
          <w:tab w:val="left" w:pos="1418"/>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 xml:space="preserve">Informaciją apie Programos priemonių vykdymą, lėšų panaudojimo pagal paskirtį </w:t>
      </w:r>
      <w:r w:rsidRPr="00B450A6">
        <w:rPr>
          <w:rFonts w:ascii="Times New Roman" w:eastAsia="Calibri" w:hAnsi="Times New Roman" w:cs="Times New Roman"/>
          <w:sz w:val="24"/>
          <w:szCs w:val="24"/>
        </w:rPr>
        <w:lastRenderedPageBreak/>
        <w:t>stebėjimą, rodiklių po</w:t>
      </w:r>
      <w:r w:rsidR="0016619A">
        <w:rPr>
          <w:rFonts w:ascii="Times New Roman" w:eastAsia="Calibri" w:hAnsi="Times New Roman" w:cs="Times New Roman"/>
          <w:sz w:val="24"/>
          <w:szCs w:val="24"/>
        </w:rPr>
        <w:t>kyčius ir statistinius duomenis</w:t>
      </w:r>
      <w:r w:rsidRPr="00B450A6">
        <w:rPr>
          <w:rFonts w:ascii="Times New Roman" w:eastAsia="Calibri" w:hAnsi="Times New Roman" w:cs="Times New Roman"/>
          <w:sz w:val="24"/>
          <w:szCs w:val="24"/>
        </w:rPr>
        <w:t xml:space="preserve"> Kaišiadorių rajono savivaldybės administracijos Buhalterijos skyrius ir Kaišiadorių socialinių paslaugų centras teiks Socialinės apsaugos ir darbo ministerijai, pasibaigus ketvirčiui, iki kito mėnesio 10 dienos.</w:t>
      </w:r>
    </w:p>
    <w:p w14:paraId="04F79D83" w14:textId="6430EE15" w:rsidR="002C0817" w:rsidRPr="00B450A6" w:rsidRDefault="002C0817" w:rsidP="00A4390A">
      <w:pPr>
        <w:pStyle w:val="Sraopastraipa"/>
        <w:widowControl w:val="0"/>
        <w:numPr>
          <w:ilvl w:val="0"/>
          <w:numId w:val="1"/>
        </w:numPr>
        <w:tabs>
          <w:tab w:val="left" w:pos="1276"/>
          <w:tab w:val="left" w:pos="1418"/>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Programos vertinimo rodikliai:</w:t>
      </w:r>
    </w:p>
    <w:p w14:paraId="2A62614A" w14:textId="483A14FD" w:rsidR="002C0817" w:rsidRPr="00B450A6" w:rsidRDefault="002C0817" w:rsidP="00A4390A">
      <w:pPr>
        <w:pStyle w:val="Sraopastraipa"/>
        <w:widowControl w:val="0"/>
        <w:numPr>
          <w:ilvl w:val="1"/>
          <w:numId w:val="1"/>
        </w:numPr>
        <w:tabs>
          <w:tab w:val="left" w:pos="1418"/>
          <w:tab w:val="left" w:pos="1560"/>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Įdarbinimo priemonėje dalyvavusių asmenų skaičius;</w:t>
      </w:r>
    </w:p>
    <w:p w14:paraId="1B3B1E4A" w14:textId="7743FE88" w:rsidR="002C0817" w:rsidRPr="00B450A6" w:rsidRDefault="002C0817" w:rsidP="00A4390A">
      <w:pPr>
        <w:pStyle w:val="Sraopastraipa"/>
        <w:widowControl w:val="0"/>
        <w:numPr>
          <w:ilvl w:val="1"/>
          <w:numId w:val="1"/>
        </w:numPr>
        <w:tabs>
          <w:tab w:val="left" w:pos="1418"/>
          <w:tab w:val="left" w:pos="1560"/>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asmenų, gavusių Užimtumo skatinimo ir motyvavimo paslaugas, skaičius;</w:t>
      </w:r>
    </w:p>
    <w:p w14:paraId="4605BE85" w14:textId="06889255" w:rsidR="002C0817" w:rsidRPr="00B450A6" w:rsidRDefault="002C0817" w:rsidP="00A4390A">
      <w:pPr>
        <w:pStyle w:val="Sraopastraipa"/>
        <w:widowControl w:val="0"/>
        <w:numPr>
          <w:ilvl w:val="1"/>
          <w:numId w:val="1"/>
        </w:numPr>
        <w:tabs>
          <w:tab w:val="left" w:pos="1418"/>
          <w:tab w:val="left" w:pos="1560"/>
        </w:tabs>
        <w:spacing w:after="0" w:line="276" w:lineRule="auto"/>
        <w:ind w:left="0" w:firstLine="851"/>
        <w:jc w:val="both"/>
        <w:rPr>
          <w:rFonts w:ascii="Times New Roman" w:eastAsia="Calibri" w:hAnsi="Times New Roman" w:cs="Times New Roman"/>
          <w:sz w:val="24"/>
          <w:szCs w:val="24"/>
        </w:rPr>
      </w:pPr>
      <w:bookmarkStart w:id="13" w:name="_Hlk146552734"/>
      <w:r w:rsidRPr="00B450A6">
        <w:rPr>
          <w:rFonts w:ascii="Times New Roman" w:eastAsia="Calibri" w:hAnsi="Times New Roman" w:cs="Times New Roman"/>
          <w:sz w:val="24"/>
          <w:szCs w:val="24"/>
        </w:rPr>
        <w:t>po Programos pasibaigimo per 6 mėnesius dirbusių asmenų arba vykdžiusių savarankišką veiklą asmenų dalis iš užimtumo didinimo programų dalyvių skaičiaus, procentai;</w:t>
      </w:r>
    </w:p>
    <w:bookmarkEnd w:id="13"/>
    <w:p w14:paraId="4E201E71" w14:textId="4ABD9731" w:rsidR="002C0817" w:rsidRPr="00926EC1" w:rsidRDefault="002C0817" w:rsidP="00A4390A">
      <w:pPr>
        <w:pStyle w:val="Sraopastraipa"/>
        <w:widowControl w:val="0"/>
        <w:numPr>
          <w:ilvl w:val="1"/>
          <w:numId w:val="1"/>
        </w:numPr>
        <w:tabs>
          <w:tab w:val="left" w:pos="1418"/>
          <w:tab w:val="left" w:pos="1560"/>
        </w:tabs>
        <w:spacing w:after="0" w:line="276" w:lineRule="auto"/>
        <w:ind w:left="0" w:firstLine="851"/>
        <w:jc w:val="both"/>
        <w:rPr>
          <w:rFonts w:ascii="Times New Roman" w:eastAsia="Calibri" w:hAnsi="Times New Roman" w:cs="Times New Roman"/>
          <w:sz w:val="24"/>
          <w:szCs w:val="24"/>
        </w:rPr>
      </w:pPr>
      <w:r w:rsidRPr="00B450A6">
        <w:rPr>
          <w:rFonts w:ascii="Times New Roman" w:eastAsia="Calibri" w:hAnsi="Times New Roman" w:cs="Times New Roman"/>
          <w:sz w:val="24"/>
          <w:szCs w:val="24"/>
        </w:rPr>
        <w:t>po Programos pasibaigimo po 6 mėnesių dirbusių asmenų arba vykdžiusių savarankišką veiklą asmenų dalis iš užimtumo didinimo programų dalyvių skaičiaus, procentai.</w:t>
      </w:r>
    </w:p>
    <w:p w14:paraId="413CC3B8" w14:textId="77777777" w:rsidR="002C0817" w:rsidRDefault="002C0817" w:rsidP="00A4390A">
      <w:pPr>
        <w:tabs>
          <w:tab w:val="left" w:pos="1418"/>
        </w:tabs>
        <w:spacing w:after="0" w:line="276" w:lineRule="auto"/>
        <w:jc w:val="center"/>
        <w:rPr>
          <w:rFonts w:ascii="Times New Roman" w:hAnsi="Times New Roman" w:cs="Times New Roman"/>
          <w:b/>
          <w:bCs/>
          <w:sz w:val="24"/>
          <w:szCs w:val="24"/>
        </w:rPr>
      </w:pPr>
    </w:p>
    <w:p w14:paraId="532D4E8C" w14:textId="77777777" w:rsidR="002C0817" w:rsidRDefault="002C0817" w:rsidP="006B5511">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VIII SKYRIUS</w:t>
      </w:r>
    </w:p>
    <w:p w14:paraId="6FC9DE6B" w14:textId="665E1F5F" w:rsidR="002C0817" w:rsidRDefault="002C0817" w:rsidP="00926EC1">
      <w:pPr>
        <w:spacing w:line="276" w:lineRule="auto"/>
        <w:jc w:val="center"/>
        <w:rPr>
          <w:rFonts w:ascii="Times New Roman" w:hAnsi="Times New Roman" w:cs="Times New Roman"/>
          <w:b/>
          <w:bCs/>
          <w:iCs/>
          <w:color w:val="000000"/>
          <w:sz w:val="24"/>
          <w:szCs w:val="24"/>
        </w:rPr>
      </w:pPr>
      <w:r>
        <w:rPr>
          <w:rFonts w:ascii="Times New Roman" w:hAnsi="Times New Roman" w:cs="Times New Roman"/>
          <w:b/>
          <w:bCs/>
          <w:sz w:val="24"/>
          <w:szCs w:val="24"/>
        </w:rPr>
        <w:t xml:space="preserve">PROGRAMOS </w:t>
      </w:r>
      <w:r>
        <w:rPr>
          <w:rFonts w:ascii="Times New Roman" w:hAnsi="Times New Roman" w:cs="Times New Roman"/>
          <w:b/>
          <w:bCs/>
          <w:iCs/>
          <w:color w:val="000000"/>
          <w:sz w:val="24"/>
          <w:szCs w:val="24"/>
        </w:rPr>
        <w:t>VIEŠINIMAS</w:t>
      </w:r>
    </w:p>
    <w:p w14:paraId="295386A4" w14:textId="77777777" w:rsidR="009A1A7A" w:rsidRDefault="009A1A7A" w:rsidP="00926EC1">
      <w:pPr>
        <w:spacing w:line="276" w:lineRule="auto"/>
        <w:jc w:val="center"/>
        <w:rPr>
          <w:rFonts w:ascii="Times New Roman" w:hAnsi="Times New Roman" w:cs="Times New Roman"/>
          <w:b/>
          <w:bCs/>
          <w:iCs/>
          <w:color w:val="000000"/>
          <w:sz w:val="24"/>
          <w:szCs w:val="24"/>
        </w:rPr>
      </w:pPr>
    </w:p>
    <w:p w14:paraId="2E66B36C" w14:textId="167BD1A9" w:rsidR="002C0817" w:rsidRPr="00B450A6" w:rsidRDefault="00FE1F4C" w:rsidP="00B450A6">
      <w:pPr>
        <w:pStyle w:val="Sraopastraipa"/>
        <w:numPr>
          <w:ilvl w:val="0"/>
          <w:numId w:val="1"/>
        </w:numPr>
        <w:spacing w:after="0" w:line="276" w:lineRule="auto"/>
        <w:ind w:left="0" w:firstLine="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817" w:rsidRPr="00B450A6">
        <w:rPr>
          <w:rFonts w:ascii="Times New Roman" w:hAnsi="Times New Roman" w:cs="Times New Roman"/>
          <w:color w:val="000000"/>
          <w:sz w:val="24"/>
          <w:szCs w:val="24"/>
        </w:rPr>
        <w:t>Interneto svetainėje www.kaisiadorys.lt turi būti skelbiama Kaišiadorių rajono savivaldybės tarybos patvirtinta Programa. Pasibaigus ketvirčiui, skelbiama informacija apie įvykdytos</w:t>
      </w:r>
      <w:r w:rsidR="00946E2F">
        <w:rPr>
          <w:rFonts w:ascii="Times New Roman" w:hAnsi="Times New Roman" w:cs="Times New Roman"/>
          <w:color w:val="000000"/>
          <w:sz w:val="24"/>
          <w:szCs w:val="24"/>
        </w:rPr>
        <w:t xml:space="preserve"> Programos rezultatus, Programai įgyvendint</w:t>
      </w:r>
      <w:r w:rsidR="002C0817" w:rsidRPr="00B450A6">
        <w:rPr>
          <w:rFonts w:ascii="Times New Roman" w:hAnsi="Times New Roman" w:cs="Times New Roman"/>
          <w:color w:val="000000"/>
          <w:sz w:val="24"/>
          <w:szCs w:val="24"/>
        </w:rPr>
        <w:t>i skirtų lėšų panaudojimą. Programos įgyvendinimas aptariamas susitikimuose su Užimtumo tarnyba ir Kaišiadorių socialinių paslaugų centru.</w:t>
      </w:r>
    </w:p>
    <w:p w14:paraId="34FDF626" w14:textId="181FAB14" w:rsidR="002C0817" w:rsidRPr="00B450A6" w:rsidRDefault="00FE1F4C" w:rsidP="00B450A6">
      <w:pPr>
        <w:pStyle w:val="Sraopastraipa"/>
        <w:numPr>
          <w:ilvl w:val="0"/>
          <w:numId w:val="1"/>
        </w:numPr>
        <w:spacing w:after="0" w:line="276" w:lineRule="auto"/>
        <w:ind w:left="0" w:firstLine="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817" w:rsidRPr="00B450A6">
        <w:rPr>
          <w:rFonts w:ascii="Times New Roman" w:hAnsi="Times New Roman" w:cs="Times New Roman"/>
          <w:color w:val="000000"/>
          <w:sz w:val="24"/>
          <w:szCs w:val="24"/>
        </w:rPr>
        <w:t>Kaišiadorių socialių paslaugų centro interneto svetainėje https://kaisiadoriuspc.lt/   skelbiama informacija apie perkamas Paslaugas.</w:t>
      </w:r>
    </w:p>
    <w:p w14:paraId="0DD8E753" w14:textId="11F2DF62" w:rsidR="002C0817" w:rsidRPr="00B450A6" w:rsidRDefault="00FE1F4C" w:rsidP="00B450A6">
      <w:pPr>
        <w:pStyle w:val="Sraopastraipa"/>
        <w:numPr>
          <w:ilvl w:val="0"/>
          <w:numId w:val="1"/>
        </w:numPr>
        <w:spacing w:after="0" w:line="276" w:lineRule="auto"/>
        <w:ind w:left="0" w:firstLine="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C0817" w:rsidRPr="00B450A6">
        <w:rPr>
          <w:rFonts w:ascii="Times New Roman" w:hAnsi="Times New Roman" w:cs="Times New Roman"/>
          <w:color w:val="000000"/>
          <w:sz w:val="24"/>
          <w:szCs w:val="24"/>
        </w:rPr>
        <w:t>Iki 202</w:t>
      </w:r>
      <w:r w:rsidR="00061A60" w:rsidRPr="00B450A6">
        <w:rPr>
          <w:rFonts w:ascii="Times New Roman" w:hAnsi="Times New Roman" w:cs="Times New Roman"/>
          <w:color w:val="000000"/>
          <w:sz w:val="24"/>
          <w:szCs w:val="24"/>
        </w:rPr>
        <w:t>6</w:t>
      </w:r>
      <w:r w:rsidR="002C0817" w:rsidRPr="00B450A6">
        <w:rPr>
          <w:rFonts w:ascii="Times New Roman" w:hAnsi="Times New Roman" w:cs="Times New Roman"/>
          <w:color w:val="000000"/>
          <w:sz w:val="24"/>
          <w:szCs w:val="24"/>
        </w:rPr>
        <w:t xml:space="preserve"> m. gruodžio </w:t>
      </w:r>
      <w:r w:rsidR="00061A60" w:rsidRPr="00B450A6">
        <w:rPr>
          <w:rFonts w:ascii="Times New Roman" w:hAnsi="Times New Roman" w:cs="Times New Roman"/>
          <w:color w:val="000000"/>
          <w:sz w:val="24"/>
          <w:szCs w:val="24"/>
        </w:rPr>
        <w:t>1</w:t>
      </w:r>
      <w:r w:rsidR="002C0817" w:rsidRPr="00B450A6">
        <w:rPr>
          <w:rFonts w:ascii="Times New Roman" w:hAnsi="Times New Roman" w:cs="Times New Roman"/>
          <w:color w:val="000000"/>
          <w:sz w:val="24"/>
          <w:szCs w:val="24"/>
        </w:rPr>
        <w:t>0 d. Kaišiadorių socialinių paslaugų centras turi organizuoti ataskaitinį susirinkimą / renginį Programoje dalyvavusiems asmenims.</w:t>
      </w:r>
    </w:p>
    <w:p w14:paraId="552F149F" w14:textId="77777777" w:rsidR="002C0817" w:rsidRDefault="002C0817" w:rsidP="006B5511">
      <w:pPr>
        <w:spacing w:after="0" w:line="276" w:lineRule="auto"/>
        <w:jc w:val="both"/>
        <w:rPr>
          <w:rFonts w:ascii="Times New Roman" w:hAnsi="Times New Roman" w:cs="Times New Roman"/>
          <w:color w:val="000000"/>
          <w:sz w:val="24"/>
          <w:szCs w:val="24"/>
        </w:rPr>
      </w:pPr>
    </w:p>
    <w:p w14:paraId="0A36FDD1" w14:textId="77777777" w:rsidR="002C0817" w:rsidRDefault="002C0817" w:rsidP="006B5511">
      <w:pPr>
        <w:spacing w:after="0"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IX SKYRIUS</w:t>
      </w:r>
    </w:p>
    <w:p w14:paraId="7AB3FD89" w14:textId="77777777" w:rsidR="002C0817" w:rsidRDefault="002C0817" w:rsidP="006B5511">
      <w:pPr>
        <w:spacing w:after="0"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BAIGIAMOSIOS NUOSTATOS</w:t>
      </w:r>
    </w:p>
    <w:p w14:paraId="66125CF7" w14:textId="77777777" w:rsidR="002C0817" w:rsidRDefault="002C0817" w:rsidP="006B5511">
      <w:pPr>
        <w:spacing w:after="0" w:line="276" w:lineRule="auto"/>
        <w:jc w:val="both"/>
        <w:rPr>
          <w:rFonts w:ascii="Times New Roman" w:hAnsi="Times New Roman" w:cs="Times New Roman"/>
          <w:b/>
          <w:bCs/>
          <w:color w:val="000000"/>
          <w:sz w:val="24"/>
          <w:szCs w:val="24"/>
        </w:rPr>
      </w:pPr>
    </w:p>
    <w:p w14:paraId="698554A8" w14:textId="13C7AD98" w:rsidR="002C0817" w:rsidRPr="00B450A6" w:rsidRDefault="00B450A6" w:rsidP="00B450A6">
      <w:pPr>
        <w:pStyle w:val="Sraopastraipa"/>
        <w:numPr>
          <w:ilvl w:val="0"/>
          <w:numId w:val="1"/>
        </w:numPr>
        <w:spacing w:line="276" w:lineRule="auto"/>
        <w:ind w:left="0" w:firstLine="993"/>
        <w:jc w:val="both"/>
        <w:rPr>
          <w:rFonts w:ascii="Times New Roman" w:hAnsi="Times New Roman" w:cs="Times New Roman"/>
          <w:sz w:val="24"/>
          <w:szCs w:val="24"/>
        </w:rPr>
      </w:pPr>
      <w:bookmarkStart w:id="14" w:name="part_90de8a4104844dc5adf4a79c95da029f"/>
      <w:bookmarkEnd w:id="14"/>
      <w:r>
        <w:rPr>
          <w:rFonts w:ascii="Times New Roman" w:hAnsi="Times New Roman" w:cs="Times New Roman"/>
          <w:sz w:val="24"/>
          <w:szCs w:val="24"/>
        </w:rPr>
        <w:t xml:space="preserve"> </w:t>
      </w:r>
      <w:r w:rsidR="002C0817" w:rsidRPr="00B450A6">
        <w:rPr>
          <w:rFonts w:ascii="Times New Roman" w:hAnsi="Times New Roman" w:cs="Times New Roman"/>
          <w:sz w:val="24"/>
          <w:szCs w:val="24"/>
        </w:rPr>
        <w:t xml:space="preserve">Programos įgyvendinimo tikslu renkami asmens duomenys yra tvarkomi vadovaujantis 2016 m. balandžio 27 d. Europos Parlamento ir Tarybos reglamentu (ES) 2016/679 dėl fizinių asmenų apsaugos tvarkant asmens duomenis ir dėl laisvo tokių duomenų judėjimo ir kuriuo panaikinama Direktyva 95/46/EB, Lietuvos Respublikos asmens duomenų teisinės apsaugos įstatymu, Asmens duomenų tvarkymo Kaišiadorių rajono savivaldybės administracijoje ir Kaišiadorių rajono savivaldybės tarybos ir mero sekretoriate taisyklėmis, patvirtintomis Kaišiadorių rajono savivaldybės administracijos direktoriaus 2022 </w:t>
      </w:r>
      <w:r w:rsidR="0016619A">
        <w:rPr>
          <w:rFonts w:ascii="Times New Roman" w:hAnsi="Times New Roman" w:cs="Times New Roman"/>
          <w:sz w:val="24"/>
          <w:szCs w:val="24"/>
        </w:rPr>
        <w:t>m. spalio 20 d. įsakymu Nr. V1E-</w:t>
      </w:r>
      <w:r w:rsidR="002C0817" w:rsidRPr="00B450A6">
        <w:rPr>
          <w:rFonts w:ascii="Times New Roman" w:hAnsi="Times New Roman" w:cs="Times New Roman"/>
          <w:sz w:val="24"/>
          <w:szCs w:val="24"/>
        </w:rPr>
        <w:t>1660 „Dėl Asmens duomenų tvarkymo Kaišiadorių rajono savivaldybės administracijoje ir Kaišiadorių rajono savivaldybės tarybos ir mero sekretoriate taisyklių patvirtinimo“.</w:t>
      </w:r>
    </w:p>
    <w:p w14:paraId="3B0DA492" w14:textId="3C0A55D2" w:rsidR="00DE072F" w:rsidRDefault="002C0817" w:rsidP="00A4390A">
      <w:pPr>
        <w:shd w:val="clear" w:color="auto" w:fill="FFFFFF" w:themeFill="background1"/>
        <w:spacing w:after="0" w:line="276" w:lineRule="auto"/>
        <w:jc w:val="center"/>
        <w:rPr>
          <w:rFonts w:ascii="Times New Roman" w:hAnsi="Times New Roman" w:cs="Times New Roman"/>
          <w:b/>
          <w:bCs/>
          <w:spacing w:val="-4"/>
          <w:sz w:val="24"/>
          <w:szCs w:val="24"/>
        </w:rPr>
      </w:pPr>
      <w:r>
        <w:rPr>
          <w:rFonts w:ascii="Times New Roman" w:hAnsi="Times New Roman" w:cs="Times New Roman"/>
          <w:b/>
          <w:bCs/>
          <w:spacing w:val="-4"/>
          <w:sz w:val="24"/>
          <w:szCs w:val="24"/>
        </w:rPr>
        <w:t>____________________________</w:t>
      </w:r>
    </w:p>
    <w:p w14:paraId="01CBDA00" w14:textId="14C407CA" w:rsidR="00A4390A" w:rsidRDefault="00A4390A">
      <w:pPr>
        <w:spacing w:line="259" w:lineRule="auto"/>
        <w:rPr>
          <w:rFonts w:ascii="Times New Roman" w:hAnsi="Times New Roman" w:cs="Times New Roman"/>
          <w:b/>
          <w:bCs/>
          <w:spacing w:val="-4"/>
          <w:sz w:val="24"/>
          <w:szCs w:val="24"/>
        </w:rPr>
      </w:pPr>
      <w:r>
        <w:rPr>
          <w:rFonts w:ascii="Times New Roman" w:hAnsi="Times New Roman" w:cs="Times New Roman"/>
          <w:b/>
          <w:bCs/>
          <w:spacing w:val="-4"/>
          <w:sz w:val="24"/>
          <w:szCs w:val="24"/>
        </w:rPr>
        <w:br w:type="page"/>
      </w:r>
    </w:p>
    <w:p w14:paraId="3F6B89EE" w14:textId="77777777" w:rsidR="00A4390A" w:rsidRDefault="00A4390A" w:rsidP="00A4390A">
      <w:pPr>
        <w:shd w:val="clear" w:color="auto" w:fill="FFFFFF" w:themeFill="background1"/>
        <w:spacing w:after="0" w:line="276" w:lineRule="auto"/>
        <w:jc w:val="center"/>
        <w:rPr>
          <w:rFonts w:ascii="Times New Roman" w:hAnsi="Times New Roman" w:cs="Times New Roman"/>
          <w:b/>
          <w:bCs/>
          <w:spacing w:val="-4"/>
          <w:sz w:val="24"/>
          <w:szCs w:val="24"/>
        </w:rPr>
      </w:pPr>
    </w:p>
    <w:p w14:paraId="09C32A80" w14:textId="51823E27" w:rsidR="00A4390A" w:rsidRPr="00A4390A" w:rsidRDefault="00A4390A" w:rsidP="00A4390A">
      <w:pPr>
        <w:jc w:val="center"/>
        <w:rPr>
          <w:rFonts w:ascii="Times New Roman" w:hAnsi="Times New Roman" w:cs="Times New Roman"/>
          <w:b/>
          <w:bCs/>
          <w:sz w:val="24"/>
          <w:szCs w:val="24"/>
        </w:rPr>
      </w:pPr>
      <w:r w:rsidRPr="00A4390A">
        <w:rPr>
          <w:rFonts w:ascii="Times New Roman" w:hAnsi="Times New Roman" w:cs="Times New Roman"/>
          <w:b/>
          <w:sz w:val="24"/>
          <w:szCs w:val="24"/>
        </w:rPr>
        <w:t xml:space="preserve">SPRENDIMO </w:t>
      </w:r>
      <w:r w:rsidRPr="00A4390A">
        <w:rPr>
          <w:rFonts w:ascii="Times New Roman" w:hAnsi="Times New Roman" w:cs="Times New Roman"/>
          <w:b/>
          <w:bCs/>
          <w:sz w:val="24"/>
          <w:szCs w:val="24"/>
        </w:rPr>
        <w:t>„DĖL KAIŠIADORIŲ RAJONO SAVIVALDYBĖS 2026 METŲ UŽIMTUMO DIDINIMO PROGRAMOS PATVIRTINIMO“ PROJEKTO</w:t>
      </w:r>
    </w:p>
    <w:p w14:paraId="1F422B2C" w14:textId="77777777" w:rsidR="00A4390A" w:rsidRPr="00A4390A" w:rsidRDefault="00A4390A" w:rsidP="00A4390A">
      <w:pPr>
        <w:pStyle w:val="Pavadinimas"/>
        <w:jc w:val="center"/>
        <w:rPr>
          <w:rFonts w:ascii="Times New Roman" w:hAnsi="Times New Roman" w:cs="Times New Roman"/>
          <w:b/>
          <w:bCs/>
          <w:sz w:val="24"/>
          <w:szCs w:val="24"/>
        </w:rPr>
      </w:pPr>
      <w:r w:rsidRPr="00A4390A">
        <w:rPr>
          <w:rFonts w:ascii="Times New Roman" w:hAnsi="Times New Roman" w:cs="Times New Roman"/>
          <w:b/>
          <w:bCs/>
          <w:sz w:val="24"/>
          <w:szCs w:val="24"/>
        </w:rPr>
        <w:t>AIŠKINAMASIS RAŠTAS</w:t>
      </w:r>
    </w:p>
    <w:p w14:paraId="487EF314" w14:textId="77777777" w:rsidR="00A4390A" w:rsidRPr="00A4390A" w:rsidRDefault="00A4390A" w:rsidP="00A4390A">
      <w:pPr>
        <w:pStyle w:val="Pagrindinistekstas"/>
        <w:spacing w:after="0"/>
        <w:jc w:val="center"/>
        <w:rPr>
          <w:b/>
          <w:szCs w:val="24"/>
        </w:rPr>
      </w:pPr>
    </w:p>
    <w:p w14:paraId="494013AB" w14:textId="77777777" w:rsidR="00A4390A" w:rsidRPr="00A4390A" w:rsidRDefault="00A4390A" w:rsidP="00A4390A">
      <w:pPr>
        <w:pStyle w:val="Pagrindinistekstas"/>
        <w:spacing w:after="0"/>
        <w:jc w:val="center"/>
        <w:rPr>
          <w:szCs w:val="24"/>
        </w:rPr>
      </w:pPr>
      <w:r w:rsidRPr="00A4390A">
        <w:rPr>
          <w:szCs w:val="24"/>
        </w:rPr>
        <w:t xml:space="preserve">2026 m.               d. </w:t>
      </w:r>
    </w:p>
    <w:p w14:paraId="3A3F52F3" w14:textId="77777777" w:rsidR="00A4390A" w:rsidRPr="00A4390A" w:rsidRDefault="00A4390A" w:rsidP="00A4390A">
      <w:pPr>
        <w:pStyle w:val="Pagrindinistekstas"/>
        <w:spacing w:after="0"/>
        <w:jc w:val="center"/>
        <w:rPr>
          <w:szCs w:val="24"/>
        </w:rPr>
      </w:pPr>
      <w:r w:rsidRPr="00A4390A">
        <w:rPr>
          <w:szCs w:val="24"/>
        </w:rPr>
        <w:t xml:space="preserve">Kaišiadorys </w:t>
      </w:r>
    </w:p>
    <w:p w14:paraId="2A5E073A" w14:textId="77777777" w:rsidR="00A4390A" w:rsidRPr="00A4390A" w:rsidRDefault="00A4390A" w:rsidP="00A4390A">
      <w:pPr>
        <w:pStyle w:val="Antrats"/>
        <w:tabs>
          <w:tab w:val="center" w:pos="567"/>
        </w:tabs>
        <w:spacing w:line="360" w:lineRule="auto"/>
        <w:jc w:val="both"/>
        <w:rPr>
          <w:szCs w:val="24"/>
        </w:rPr>
      </w:pPr>
      <w:r w:rsidRPr="00A4390A">
        <w:rPr>
          <w:szCs w:val="24"/>
        </w:rPr>
        <w:tab/>
      </w:r>
      <w:r w:rsidRPr="00A4390A">
        <w:rPr>
          <w:szCs w:val="24"/>
        </w:rPr>
        <w:tab/>
      </w:r>
    </w:p>
    <w:p w14:paraId="7447F277" w14:textId="77777777" w:rsidR="00A4390A" w:rsidRPr="00A4390A" w:rsidRDefault="00A4390A" w:rsidP="00A4390A">
      <w:pPr>
        <w:pStyle w:val="Pagrindinistekstas"/>
        <w:spacing w:line="360" w:lineRule="auto"/>
        <w:ind w:firstLine="720"/>
        <w:rPr>
          <w:b/>
          <w:szCs w:val="24"/>
          <w:lang w:eastAsia="en-US"/>
        </w:rPr>
      </w:pPr>
      <w:r w:rsidRPr="00A4390A">
        <w:rPr>
          <w:b/>
          <w:szCs w:val="24"/>
        </w:rPr>
        <w:t>1. PROJEKTO TIKSLAI IR UŽDAVINIAI</w:t>
      </w:r>
    </w:p>
    <w:p w14:paraId="072DBA7E" w14:textId="77777777" w:rsidR="00A4390A" w:rsidRPr="00A4390A" w:rsidRDefault="00A4390A" w:rsidP="00A4390A">
      <w:pPr>
        <w:pStyle w:val="Pagrindinistekstas"/>
        <w:spacing w:line="360" w:lineRule="auto"/>
        <w:ind w:firstLine="851"/>
        <w:jc w:val="both"/>
        <w:rPr>
          <w:bCs/>
          <w:szCs w:val="24"/>
        </w:rPr>
      </w:pPr>
      <w:r w:rsidRPr="00A4390A">
        <w:rPr>
          <w:bCs/>
          <w:szCs w:val="24"/>
        </w:rPr>
        <w:t>Kaišiadorių rajono savivaldybės tarybai teikiama tvirtinti Kaišiadorių rajono savivaldybės 2026 metų užimtumo didinimo programa, kurios tikslas – sudaryti ir užtikrinti vienodas sąlygas Kaišiadorių rajono savivaldybės gyventojams integruotis į darbo rinką, mažinti socialinę atskirtį dėl negaunamų ar nepakankamų piniginių lėšų, skatinti bendradarbiavimo principu paremtų sprendimų priėmimą Užimtumo programos įgyvendinimo procese.</w:t>
      </w:r>
    </w:p>
    <w:p w14:paraId="00581F9C" w14:textId="77777777" w:rsidR="00A4390A" w:rsidRPr="00A4390A" w:rsidRDefault="00A4390A" w:rsidP="00A4390A">
      <w:pPr>
        <w:spacing w:line="360" w:lineRule="auto"/>
        <w:ind w:firstLine="709"/>
        <w:jc w:val="both"/>
        <w:rPr>
          <w:rFonts w:ascii="Times New Roman" w:hAnsi="Times New Roman" w:cs="Times New Roman"/>
          <w:b/>
          <w:sz w:val="24"/>
          <w:szCs w:val="24"/>
          <w:lang w:eastAsia="lt-LT"/>
        </w:rPr>
      </w:pPr>
      <w:r w:rsidRPr="00A4390A">
        <w:rPr>
          <w:rFonts w:ascii="Times New Roman" w:hAnsi="Times New Roman" w:cs="Times New Roman"/>
          <w:b/>
          <w:sz w:val="24"/>
          <w:szCs w:val="24"/>
        </w:rPr>
        <w:t>2. LĖŠŲ POREIKIS IR</w:t>
      </w:r>
      <w:r w:rsidRPr="00A4390A">
        <w:rPr>
          <w:rFonts w:ascii="Times New Roman" w:hAnsi="Times New Roman" w:cs="Times New Roman"/>
          <w:sz w:val="24"/>
          <w:szCs w:val="24"/>
        </w:rPr>
        <w:t xml:space="preserve"> </w:t>
      </w:r>
      <w:r w:rsidRPr="00A4390A">
        <w:rPr>
          <w:rFonts w:ascii="Times New Roman" w:hAnsi="Times New Roman" w:cs="Times New Roman"/>
          <w:b/>
          <w:sz w:val="24"/>
          <w:szCs w:val="24"/>
        </w:rPr>
        <w:t>ŠALTINIAI</w:t>
      </w:r>
    </w:p>
    <w:p w14:paraId="4FC1611D" w14:textId="77777777" w:rsidR="00A4390A" w:rsidRPr="00A4390A" w:rsidRDefault="00A4390A" w:rsidP="00A4390A">
      <w:pPr>
        <w:pStyle w:val="Pagrindinistekstas"/>
        <w:spacing w:line="360" w:lineRule="auto"/>
        <w:ind w:firstLine="851"/>
        <w:jc w:val="both"/>
        <w:rPr>
          <w:szCs w:val="24"/>
        </w:rPr>
      </w:pPr>
      <w:r w:rsidRPr="00A4390A">
        <w:rPr>
          <w:szCs w:val="24"/>
        </w:rPr>
        <w:t xml:space="preserve">Lėšos programai įgyvendinti numatytos Kaišiadorių rajono savivaldybės 2026–2028 m. strateginiame veiklos plane ir Kaišiadorių rajono savivaldybės 2026 m. biudžete. </w:t>
      </w:r>
    </w:p>
    <w:p w14:paraId="48B76D47" w14:textId="77777777" w:rsidR="00A4390A" w:rsidRPr="00A4390A" w:rsidRDefault="00A4390A" w:rsidP="00A4390A">
      <w:pPr>
        <w:spacing w:line="360" w:lineRule="auto"/>
        <w:ind w:firstLine="709"/>
        <w:jc w:val="both"/>
        <w:rPr>
          <w:rFonts w:ascii="Times New Roman" w:hAnsi="Times New Roman" w:cs="Times New Roman"/>
          <w:b/>
          <w:sz w:val="24"/>
          <w:szCs w:val="24"/>
          <w:lang w:eastAsia="lt-LT"/>
        </w:rPr>
      </w:pPr>
      <w:r w:rsidRPr="00A4390A">
        <w:rPr>
          <w:rFonts w:ascii="Times New Roman" w:hAnsi="Times New Roman" w:cs="Times New Roman"/>
          <w:b/>
          <w:sz w:val="24"/>
          <w:szCs w:val="24"/>
        </w:rPr>
        <w:t>3. SIŪLOMOS TEISINIO REGULIAVIMO NUOSTATOS, LAUKIAMI REZULTATAI</w:t>
      </w:r>
    </w:p>
    <w:p w14:paraId="3FE8198E" w14:textId="77777777" w:rsidR="00A4390A" w:rsidRPr="00A4390A" w:rsidRDefault="00A4390A" w:rsidP="00A4390A">
      <w:pPr>
        <w:pStyle w:val="Pagrindinistekstas"/>
        <w:spacing w:line="360" w:lineRule="auto"/>
        <w:ind w:firstLine="709"/>
        <w:jc w:val="both"/>
        <w:rPr>
          <w:bCs/>
          <w:szCs w:val="24"/>
        </w:rPr>
      </w:pPr>
      <w:r w:rsidRPr="00A4390A">
        <w:rPr>
          <w:bCs/>
          <w:szCs w:val="24"/>
        </w:rPr>
        <w:t>Sprendimas parengtas, vadovaujantis Lietuvos Respublikos užimtumo įstatymo 17 straipsniu, kuriame nurodoma, kad savivaldybių institucijos rengia ir įgyvendina nustatytas užimtumo didinimo programas. Lietuvos Respublikos vietos savivaldos įstatymo 7 straipsnio 16 punktas nustato, kad viena iš valstybinių (valstybės perduotų savivaldybėms) funkcijų – dalyvavimas rengiant ir įgyvendinant darbo rinkos politikos priemones ir gyventojų užimtumo programas.</w:t>
      </w:r>
    </w:p>
    <w:p w14:paraId="4629317B" w14:textId="77777777" w:rsidR="00A4390A" w:rsidRPr="00A4390A" w:rsidRDefault="00A4390A" w:rsidP="00A4390A">
      <w:pPr>
        <w:spacing w:line="360" w:lineRule="auto"/>
        <w:ind w:firstLine="709"/>
        <w:jc w:val="both"/>
        <w:rPr>
          <w:rFonts w:ascii="Times New Roman" w:hAnsi="Times New Roman" w:cs="Times New Roman"/>
          <w:b/>
          <w:sz w:val="24"/>
          <w:szCs w:val="24"/>
        </w:rPr>
      </w:pPr>
      <w:r w:rsidRPr="00A4390A">
        <w:rPr>
          <w:rFonts w:ascii="Times New Roman" w:hAnsi="Times New Roman" w:cs="Times New Roman"/>
          <w:b/>
          <w:sz w:val="24"/>
          <w:szCs w:val="24"/>
        </w:rPr>
        <w:t>4. KITI SPRENDIMUI PRIIMTI REIKALINGI PAGRINDIMAI, SKAIČIAVIMAI AR PAAIŠKINIMAI</w:t>
      </w:r>
    </w:p>
    <w:p w14:paraId="355C0DCE" w14:textId="77777777" w:rsidR="00A4390A" w:rsidRPr="00A4390A" w:rsidRDefault="00A4390A" w:rsidP="00A4390A">
      <w:pPr>
        <w:spacing w:line="360" w:lineRule="auto"/>
        <w:ind w:firstLine="709"/>
        <w:rPr>
          <w:rFonts w:ascii="Times New Roman" w:hAnsi="Times New Roman" w:cs="Times New Roman"/>
          <w:b/>
          <w:sz w:val="24"/>
          <w:szCs w:val="24"/>
        </w:rPr>
      </w:pPr>
      <w:r w:rsidRPr="00A4390A">
        <w:rPr>
          <w:rFonts w:ascii="Times New Roman" w:hAnsi="Times New Roman" w:cs="Times New Roman"/>
          <w:b/>
          <w:sz w:val="24"/>
          <w:szCs w:val="24"/>
        </w:rPr>
        <w:t>---</w:t>
      </w:r>
    </w:p>
    <w:p w14:paraId="278A74AD" w14:textId="77777777" w:rsidR="00A4390A" w:rsidRPr="00A4390A" w:rsidRDefault="00A4390A" w:rsidP="00A4390A">
      <w:pPr>
        <w:spacing w:line="360" w:lineRule="auto"/>
        <w:ind w:firstLine="709"/>
        <w:jc w:val="both"/>
        <w:rPr>
          <w:rFonts w:ascii="Times New Roman" w:hAnsi="Times New Roman" w:cs="Times New Roman"/>
          <w:b/>
          <w:sz w:val="24"/>
          <w:szCs w:val="24"/>
          <w:lang w:eastAsia="lt-LT"/>
        </w:rPr>
      </w:pPr>
    </w:p>
    <w:p w14:paraId="05AAC65A" w14:textId="77777777" w:rsidR="00A4390A" w:rsidRPr="00A4390A" w:rsidRDefault="00A4390A" w:rsidP="00A4390A">
      <w:pPr>
        <w:pStyle w:val="Pagrindinistekstas"/>
        <w:spacing w:after="0" w:line="360" w:lineRule="auto"/>
        <w:rPr>
          <w:szCs w:val="24"/>
        </w:rPr>
      </w:pPr>
      <w:r w:rsidRPr="00A4390A">
        <w:rPr>
          <w:szCs w:val="24"/>
        </w:rPr>
        <w:t>Civilinės metrikacijos ir archyvo skyriaus vedėja                                       Daiva Vaškevičienė</w:t>
      </w:r>
    </w:p>
    <w:sectPr w:rsidR="00A4390A" w:rsidRPr="00A4390A" w:rsidSect="004B2FF1">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77C74"/>
    <w:multiLevelType w:val="multilevel"/>
    <w:tmpl w:val="DB2CCE94"/>
    <w:lvl w:ilvl="0">
      <w:start w:val="1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 w15:restartNumberingAfterBreak="0">
    <w:nsid w:val="1C977904"/>
    <w:multiLevelType w:val="hybridMultilevel"/>
    <w:tmpl w:val="5538B554"/>
    <w:lvl w:ilvl="0" w:tplc="121AE666">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0318A6"/>
    <w:multiLevelType w:val="multilevel"/>
    <w:tmpl w:val="76287BCE"/>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2D83D01"/>
    <w:multiLevelType w:val="multilevel"/>
    <w:tmpl w:val="AC9EA788"/>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 w15:restartNumberingAfterBreak="0">
    <w:nsid w:val="389E539C"/>
    <w:multiLevelType w:val="multilevel"/>
    <w:tmpl w:val="AC9EA788"/>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497253C1"/>
    <w:multiLevelType w:val="multilevel"/>
    <w:tmpl w:val="AC9EA788"/>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6" w15:restartNumberingAfterBreak="0">
    <w:nsid w:val="551261FB"/>
    <w:multiLevelType w:val="multilevel"/>
    <w:tmpl w:val="AC9EA788"/>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7" w15:restartNumberingAfterBreak="0">
    <w:nsid w:val="66633C8C"/>
    <w:multiLevelType w:val="multilevel"/>
    <w:tmpl w:val="1AFC9EC2"/>
    <w:lvl w:ilvl="0">
      <w:start w:val="1"/>
      <w:numFmt w:val="decimal"/>
      <w:lvlText w:val="%1."/>
      <w:lvlJc w:val="left"/>
      <w:pPr>
        <w:ind w:left="360" w:hanging="360"/>
      </w:pPr>
      <w:rPr>
        <w:rFonts w:ascii="Times New Roman" w:hAnsi="Times New Roman" w:cs="Times New Roman" w:hint="default"/>
        <w:b w:val="0"/>
        <w:b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497"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9202F4D"/>
    <w:multiLevelType w:val="multilevel"/>
    <w:tmpl w:val="CF940AD2"/>
    <w:lvl w:ilvl="0">
      <w:start w:val="14"/>
      <w:numFmt w:val="decimal"/>
      <w:lvlText w:val="%1"/>
      <w:lvlJc w:val="left"/>
      <w:pPr>
        <w:ind w:left="420" w:hanging="420"/>
      </w:pPr>
      <w:rPr>
        <w:rFonts w:hint="default"/>
      </w:rPr>
    </w:lvl>
    <w:lvl w:ilvl="1">
      <w:start w:val="1"/>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num w:numId="1" w16cid:durableId="540747818">
    <w:abstractNumId w:val="7"/>
  </w:num>
  <w:num w:numId="2" w16cid:durableId="1986471428">
    <w:abstractNumId w:val="1"/>
  </w:num>
  <w:num w:numId="3" w16cid:durableId="921723241">
    <w:abstractNumId w:val="2"/>
  </w:num>
  <w:num w:numId="4" w16cid:durableId="1471021992">
    <w:abstractNumId w:val="5"/>
  </w:num>
  <w:num w:numId="5" w16cid:durableId="1763991827">
    <w:abstractNumId w:val="4"/>
  </w:num>
  <w:num w:numId="6" w16cid:durableId="1930965154">
    <w:abstractNumId w:val="3"/>
  </w:num>
  <w:num w:numId="7" w16cid:durableId="902521877">
    <w:abstractNumId w:val="6"/>
  </w:num>
  <w:num w:numId="8" w16cid:durableId="85883237">
    <w:abstractNumId w:val="0"/>
  </w:num>
  <w:num w:numId="9" w16cid:durableId="19319665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817"/>
    <w:rsid w:val="00010260"/>
    <w:rsid w:val="00061A60"/>
    <w:rsid w:val="000E25C2"/>
    <w:rsid w:val="000F5067"/>
    <w:rsid w:val="001208D1"/>
    <w:rsid w:val="00162F5D"/>
    <w:rsid w:val="0016619A"/>
    <w:rsid w:val="00195F08"/>
    <w:rsid w:val="001A2F6A"/>
    <w:rsid w:val="001C2141"/>
    <w:rsid w:val="001E444D"/>
    <w:rsid w:val="00202B12"/>
    <w:rsid w:val="00232A50"/>
    <w:rsid w:val="002764A9"/>
    <w:rsid w:val="00282670"/>
    <w:rsid w:val="002C0817"/>
    <w:rsid w:val="002F5A5B"/>
    <w:rsid w:val="00307B14"/>
    <w:rsid w:val="00383732"/>
    <w:rsid w:val="003F1D15"/>
    <w:rsid w:val="003F3C44"/>
    <w:rsid w:val="00435C04"/>
    <w:rsid w:val="00471EA9"/>
    <w:rsid w:val="00475456"/>
    <w:rsid w:val="004A3E53"/>
    <w:rsid w:val="004A5E95"/>
    <w:rsid w:val="004B2FF1"/>
    <w:rsid w:val="004F6BF4"/>
    <w:rsid w:val="00545741"/>
    <w:rsid w:val="00581C45"/>
    <w:rsid w:val="005A3989"/>
    <w:rsid w:val="005C0868"/>
    <w:rsid w:val="005E5E59"/>
    <w:rsid w:val="00614F87"/>
    <w:rsid w:val="00620E96"/>
    <w:rsid w:val="00640FBA"/>
    <w:rsid w:val="00655EF7"/>
    <w:rsid w:val="006B5511"/>
    <w:rsid w:val="006F6F10"/>
    <w:rsid w:val="006F788E"/>
    <w:rsid w:val="00713733"/>
    <w:rsid w:val="00731869"/>
    <w:rsid w:val="00756C87"/>
    <w:rsid w:val="007C2F65"/>
    <w:rsid w:val="00815B5D"/>
    <w:rsid w:val="00827E2E"/>
    <w:rsid w:val="00841CA2"/>
    <w:rsid w:val="008430A2"/>
    <w:rsid w:val="008602EB"/>
    <w:rsid w:val="008635F1"/>
    <w:rsid w:val="00871098"/>
    <w:rsid w:val="00874CBE"/>
    <w:rsid w:val="00886E07"/>
    <w:rsid w:val="00886E17"/>
    <w:rsid w:val="00891B31"/>
    <w:rsid w:val="008F794B"/>
    <w:rsid w:val="00925712"/>
    <w:rsid w:val="00926EC1"/>
    <w:rsid w:val="009270A1"/>
    <w:rsid w:val="00944927"/>
    <w:rsid w:val="00946E2F"/>
    <w:rsid w:val="009638C4"/>
    <w:rsid w:val="0096791F"/>
    <w:rsid w:val="00993395"/>
    <w:rsid w:val="009A1A7A"/>
    <w:rsid w:val="009E5B9D"/>
    <w:rsid w:val="00A4390A"/>
    <w:rsid w:val="00A53DD6"/>
    <w:rsid w:val="00A91BAB"/>
    <w:rsid w:val="00A975C2"/>
    <w:rsid w:val="00AA21E3"/>
    <w:rsid w:val="00AA65AF"/>
    <w:rsid w:val="00AF7453"/>
    <w:rsid w:val="00B311AA"/>
    <w:rsid w:val="00B450A6"/>
    <w:rsid w:val="00B53C18"/>
    <w:rsid w:val="00B83F32"/>
    <w:rsid w:val="00BB4259"/>
    <w:rsid w:val="00BE1C61"/>
    <w:rsid w:val="00C05F77"/>
    <w:rsid w:val="00C12481"/>
    <w:rsid w:val="00C65EC1"/>
    <w:rsid w:val="00CE4C11"/>
    <w:rsid w:val="00CF056A"/>
    <w:rsid w:val="00D20B4F"/>
    <w:rsid w:val="00D2543D"/>
    <w:rsid w:val="00D27381"/>
    <w:rsid w:val="00D3481E"/>
    <w:rsid w:val="00D44DFF"/>
    <w:rsid w:val="00D55167"/>
    <w:rsid w:val="00D83D02"/>
    <w:rsid w:val="00D87FCA"/>
    <w:rsid w:val="00DC7A18"/>
    <w:rsid w:val="00DE072F"/>
    <w:rsid w:val="00DF3361"/>
    <w:rsid w:val="00E17356"/>
    <w:rsid w:val="00E65391"/>
    <w:rsid w:val="00E84566"/>
    <w:rsid w:val="00EB0D95"/>
    <w:rsid w:val="00EB5426"/>
    <w:rsid w:val="00EC3438"/>
    <w:rsid w:val="00EF7223"/>
    <w:rsid w:val="00F07B26"/>
    <w:rsid w:val="00F26F32"/>
    <w:rsid w:val="00F74D6F"/>
    <w:rsid w:val="00F77BAD"/>
    <w:rsid w:val="00FC4221"/>
    <w:rsid w:val="00FE1F4C"/>
    <w:rsid w:val="00FE7579"/>
    <w:rsid w:val="00FF00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2F752"/>
  <w15:chartTrackingRefBased/>
  <w15:docId w15:val="{CC90EC8C-8581-4EDF-92C2-7AF43545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0817"/>
    <w:pPr>
      <w:spacing w:line="252" w:lineRule="auto"/>
    </w:pPr>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2C081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2C0817"/>
    <w:pPr>
      <w:ind w:left="720"/>
      <w:contextualSpacing/>
    </w:pPr>
  </w:style>
  <w:style w:type="paragraph" w:customStyle="1" w:styleId="Default">
    <w:name w:val="Default"/>
    <w:uiPriority w:val="99"/>
    <w:rsid w:val="002C081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character" w:styleId="Komentaronuoroda">
    <w:name w:val="annotation reference"/>
    <w:basedOn w:val="Numatytasispastraiposriftas"/>
    <w:uiPriority w:val="99"/>
    <w:semiHidden/>
    <w:unhideWhenUsed/>
    <w:rsid w:val="000E25C2"/>
    <w:rPr>
      <w:sz w:val="16"/>
      <w:szCs w:val="16"/>
    </w:rPr>
  </w:style>
  <w:style w:type="paragraph" w:styleId="Komentarotekstas">
    <w:name w:val="annotation text"/>
    <w:basedOn w:val="prastasis"/>
    <w:link w:val="KomentarotekstasDiagrama"/>
    <w:uiPriority w:val="99"/>
    <w:unhideWhenUsed/>
    <w:rsid w:val="000E25C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E25C2"/>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0E25C2"/>
    <w:rPr>
      <w:b/>
      <w:bCs/>
    </w:rPr>
  </w:style>
  <w:style w:type="character" w:customStyle="1" w:styleId="KomentarotemaDiagrama">
    <w:name w:val="Komentaro tema Diagrama"/>
    <w:basedOn w:val="KomentarotekstasDiagrama"/>
    <w:link w:val="Komentarotema"/>
    <w:uiPriority w:val="99"/>
    <w:semiHidden/>
    <w:rsid w:val="000E25C2"/>
    <w:rPr>
      <w:b/>
      <w:bCs/>
      <w:kern w:val="0"/>
      <w:sz w:val="20"/>
      <w:szCs w:val="20"/>
      <w14:ligatures w14:val="none"/>
    </w:rPr>
  </w:style>
  <w:style w:type="paragraph" w:styleId="Debesliotekstas">
    <w:name w:val="Balloon Text"/>
    <w:basedOn w:val="prastasis"/>
    <w:link w:val="DebesliotekstasDiagrama"/>
    <w:uiPriority w:val="99"/>
    <w:semiHidden/>
    <w:unhideWhenUsed/>
    <w:rsid w:val="000E25C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E25C2"/>
    <w:rPr>
      <w:rFonts w:ascii="Segoe UI" w:hAnsi="Segoe UI" w:cs="Segoe UI"/>
      <w:kern w:val="0"/>
      <w:sz w:val="18"/>
      <w:szCs w:val="18"/>
      <w14:ligatures w14:val="none"/>
    </w:rPr>
  </w:style>
  <w:style w:type="paragraph" w:styleId="Pavadinimas">
    <w:name w:val="Title"/>
    <w:basedOn w:val="prastasis"/>
    <w:next w:val="prastasis"/>
    <w:link w:val="PavadinimasDiagrama"/>
    <w:qFormat/>
    <w:rsid w:val="00A4390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rsid w:val="00A4390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qFormat/>
    <w:rsid w:val="00A4390A"/>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rsid w:val="00A4390A"/>
    <w:rPr>
      <w:rFonts w:eastAsiaTheme="majorEastAsia" w:cstheme="majorBidi"/>
      <w:color w:val="595959" w:themeColor="text1" w:themeTint="A6"/>
      <w:spacing w:val="15"/>
      <w:sz w:val="28"/>
      <w:szCs w:val="28"/>
    </w:rPr>
  </w:style>
  <w:style w:type="paragraph" w:styleId="Antrats">
    <w:name w:val="header"/>
    <w:basedOn w:val="prastasis"/>
    <w:link w:val="AntratsDiagrama"/>
    <w:rsid w:val="00A4390A"/>
    <w:pPr>
      <w:tabs>
        <w:tab w:val="center" w:pos="4153"/>
        <w:tab w:val="right" w:pos="8306"/>
      </w:tabs>
      <w:suppressAutoHyphens/>
      <w:spacing w:after="0" w:line="240" w:lineRule="auto"/>
    </w:pPr>
    <w:rPr>
      <w:rFonts w:ascii="Times New Roman" w:eastAsia="Times New Roman" w:hAnsi="Times New Roman" w:cs="Times New Roman"/>
      <w:sz w:val="24"/>
      <w:szCs w:val="20"/>
      <w:lang w:eastAsia="ar-SA"/>
    </w:rPr>
  </w:style>
  <w:style w:type="character" w:customStyle="1" w:styleId="AntratsDiagrama">
    <w:name w:val="Antraštės Diagrama"/>
    <w:basedOn w:val="Numatytasispastraiposriftas"/>
    <w:link w:val="Antrats"/>
    <w:rsid w:val="00A4390A"/>
    <w:rPr>
      <w:rFonts w:ascii="Times New Roman" w:eastAsia="Times New Roman" w:hAnsi="Times New Roman" w:cs="Times New Roman"/>
      <w:kern w:val="0"/>
      <w:sz w:val="24"/>
      <w:szCs w:val="20"/>
      <w:lang w:eastAsia="ar-SA"/>
      <w14:ligatures w14:val="none"/>
    </w:rPr>
  </w:style>
  <w:style w:type="paragraph" w:customStyle="1" w:styleId="elementtoproof">
    <w:name w:val="elementtoproof"/>
    <w:basedOn w:val="prastasis"/>
    <w:uiPriority w:val="99"/>
    <w:semiHidden/>
    <w:rsid w:val="00A4390A"/>
    <w:pPr>
      <w:spacing w:after="0" w:line="240" w:lineRule="auto"/>
    </w:pPr>
    <w:rPr>
      <w:rFonts w:ascii="Calibri" w:hAnsi="Calibri" w:cs="Calibri"/>
      <w:lang w:eastAsia="lt-LT"/>
    </w:rPr>
  </w:style>
  <w:style w:type="paragraph" w:styleId="Pagrindinistekstas">
    <w:name w:val="Body Text"/>
    <w:basedOn w:val="prastasis"/>
    <w:link w:val="PagrindinistekstasDiagrama"/>
    <w:rsid w:val="00A4390A"/>
    <w:pPr>
      <w:suppressAutoHyphens/>
      <w:spacing w:after="120" w:line="240" w:lineRule="auto"/>
    </w:pPr>
    <w:rPr>
      <w:rFonts w:ascii="Times New Roman" w:eastAsia="Times New Roman" w:hAnsi="Times New Roman" w:cs="Times New Roman"/>
      <w:sz w:val="24"/>
      <w:szCs w:val="20"/>
      <w:lang w:eastAsia="ar-SA"/>
    </w:rPr>
  </w:style>
  <w:style w:type="character" w:customStyle="1" w:styleId="PagrindinistekstasDiagrama">
    <w:name w:val="Pagrindinis tekstas Diagrama"/>
    <w:basedOn w:val="Numatytasispastraiposriftas"/>
    <w:link w:val="Pagrindinistekstas"/>
    <w:rsid w:val="00A4390A"/>
    <w:rPr>
      <w:rFonts w:ascii="Times New Roman" w:eastAsia="Times New Roman" w:hAnsi="Times New Roman" w:cs="Times New Roman"/>
      <w:kern w:val="0"/>
      <w:sz w:val="24"/>
      <w:szCs w:val="20"/>
      <w:lang w:eastAsia="ar-SA"/>
      <w14:ligatures w14:val="none"/>
    </w:rPr>
  </w:style>
  <w:style w:type="paragraph" w:styleId="Pataisymai">
    <w:name w:val="Revision"/>
    <w:hidden/>
    <w:uiPriority w:val="99"/>
    <w:semiHidden/>
    <w:rsid w:val="00F77BAD"/>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967DE-0E2F-4958-B9F0-7F709DB44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14719</Words>
  <Characters>8390</Characters>
  <Application>Microsoft Office Word</Application>
  <DocSecurity>0</DocSecurity>
  <Lines>69</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Vaškevičienė</dc:creator>
  <cp:keywords/>
  <dc:description/>
  <cp:lastModifiedBy>Daiva Vaškevičienė</cp:lastModifiedBy>
  <cp:revision>4</cp:revision>
  <cp:lastPrinted>2026-01-27T11:54:00Z</cp:lastPrinted>
  <dcterms:created xsi:type="dcterms:W3CDTF">2026-02-03T07:50:00Z</dcterms:created>
  <dcterms:modified xsi:type="dcterms:W3CDTF">2026-02-04T13:37:00Z</dcterms:modified>
</cp:coreProperties>
</file>